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667A6FAB"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6A520C">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D6FB3">
        <w:rPr>
          <w:rFonts w:ascii="Times New Roman" w:eastAsia="Times New Roman" w:hAnsi="Times New Roman" w:cs="Times New Roman"/>
          <w:kern w:val="0"/>
          <w:lang w:eastAsia="lt-LT"/>
          <w14:ligatures w14:val="none"/>
        </w:rPr>
        <w:t>0</w:t>
      </w:r>
      <w:r w:rsidR="00470A7A">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A463D3">
        <w:rPr>
          <w:rFonts w:ascii="Times New Roman" w:eastAsia="Times New Roman" w:hAnsi="Times New Roman" w:cs="Times New Roman"/>
          <w:kern w:val="0"/>
          <w:lang w:eastAsia="lt-LT"/>
          <w14:ligatures w14:val="none"/>
        </w:rPr>
        <w:t xml:space="preserve">06 </w:t>
      </w:r>
      <w:r>
        <w:rPr>
          <w:rFonts w:ascii="Times New Roman" w:eastAsia="Times New Roman" w:hAnsi="Times New Roman" w:cs="Times New Roman"/>
          <w:kern w:val="0"/>
          <w:lang w:eastAsia="lt-LT"/>
          <w14:ligatures w14:val="none"/>
        </w:rPr>
        <w:t>sprendimu</w:t>
      </w:r>
    </w:p>
    <w:p w14:paraId="39C3C17D" w14:textId="0A89DCA6"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A463D3">
        <w:rPr>
          <w:rFonts w:ascii="Times New Roman" w:eastAsia="Times New Roman" w:hAnsi="Times New Roman" w:cs="Times New Roman"/>
          <w:kern w:val="0"/>
          <w:lang w:eastAsia="lt-LT"/>
          <w14:ligatures w14:val="none"/>
        </w:rPr>
        <w:t>4018</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3516E85C" w:rsidR="00262E3F" w:rsidRPr="006A520C" w:rsidRDefault="00262E3F" w:rsidP="006A520C">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0ADAB1BF" w14:textId="54445588" w:rsidR="003D6449" w:rsidRPr="00262E3F" w:rsidRDefault="003D6449" w:rsidP="006A520C">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CFEF624" w14:textId="0BBFB30B" w:rsidR="007B1049" w:rsidRDefault="006A520C" w:rsidP="00E93205">
      <w:pPr>
        <w:spacing w:after="0" w:line="240" w:lineRule="auto"/>
        <w:jc w:val="center"/>
        <w:rPr>
          <w:rFonts w:ascii="Times New Roman" w:hAnsi="Times New Roman" w:cs="Times New Roman"/>
          <w:b/>
          <w:bCs/>
          <w:sz w:val="24"/>
          <w:szCs w:val="24"/>
        </w:rPr>
      </w:pPr>
      <w:r w:rsidRPr="006A520C">
        <w:rPr>
          <w:rFonts w:ascii="Times New Roman" w:hAnsi="Times New Roman" w:cs="Times New Roman"/>
          <w:b/>
          <w:bCs/>
          <w:sz w:val="24"/>
          <w:szCs w:val="24"/>
        </w:rPr>
        <w:t>SAVANORIŠKO SVEIKATOS DRAUDIMO PASLAUGA</w:t>
      </w:r>
    </w:p>
    <w:p w14:paraId="6DDC3CD7" w14:textId="77777777" w:rsidR="006A520C" w:rsidRPr="00262E3F" w:rsidRDefault="006A520C"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F37E29">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F37E29">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F37E29">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F37E29">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Times New Roman"/>
          <w:szCs w:val="24"/>
        </w:rPr>
        <w:t>PASIŪLYMŲ ŠIFRAVIMAS</w:t>
      </w:r>
    </w:p>
    <w:p w14:paraId="53FD26FB"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F37E29">
      <w:pPr>
        <w:pStyle w:val="Sraopastraipa"/>
        <w:numPr>
          <w:ilvl w:val="0"/>
          <w:numId w:val="1"/>
        </w:numPr>
        <w:spacing w:line="240" w:lineRule="auto"/>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4A2880C0" w:rsidR="00982347" w:rsidRDefault="00900FA3" w:rsidP="00982347">
      <w:pPr>
        <w:pStyle w:val="Sraopastraipa"/>
        <w:numPr>
          <w:ilvl w:val="0"/>
          <w:numId w:val="2"/>
        </w:numPr>
        <w:spacing w:after="0" w:line="240" w:lineRule="auto"/>
        <w:rPr>
          <w:szCs w:val="24"/>
        </w:rPr>
      </w:pPr>
      <w:r>
        <w:rPr>
          <w:szCs w:val="24"/>
        </w:rPr>
        <w:t>Techninė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46F9A06F" w:rsidR="00DA0408" w:rsidRDefault="00DA0408" w:rsidP="007B104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bookmarkStart w:id="0" w:name="_Hlk182982210"/>
      <w:r w:rsidR="007B1049" w:rsidRPr="007B1049">
        <w:rPr>
          <w:rFonts w:ascii="Times New Roman" w:eastAsia="Calibri" w:hAnsi="Times New Roman" w:cs="Times New Roman"/>
          <w:color w:val="000000"/>
          <w:kern w:val="0"/>
          <w:sz w:val="24"/>
          <w:szCs w:val="24"/>
          <w14:ligatures w14:val="none"/>
        </w:rPr>
        <w:t xml:space="preserve">Perkančioji organizacija Šiaulių miesto savivaldybės administracija, juridinio asmens kodas 188771865, adresas Vasario 16-osios g. 62 (toliau - perkančioji organizacija),  vykdydama šį viešąjį pirkimą numato įsigyti pirkimo sąlygų techninėje specifikacijoje nurodytą pirkimo objektą. </w:t>
      </w:r>
      <w:bookmarkEnd w:id="0"/>
    </w:p>
    <w:p w14:paraId="1FFF6008" w14:textId="58336AED"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6B2D69D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w:t>
      </w:r>
      <w:r w:rsidR="007B1049"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007B1049" w:rsidRPr="001F347F">
        <w:rPr>
          <w:rFonts w:ascii="Times New Roman" w:hAnsi="Times New Roman" w:cs="Times New Roman"/>
          <w:color w:val="000000"/>
          <w:kern w:val="0"/>
          <w:sz w:val="24"/>
          <w:szCs w:val="24"/>
        </w:rPr>
        <w:t xml:space="preserve">adresu </w:t>
      </w:r>
      <w:hyperlink r:id="rId8" w:history="1">
        <w:r w:rsidR="007B1049" w:rsidRPr="001F347F">
          <w:rPr>
            <w:rStyle w:val="Hipersaitas"/>
            <w:rFonts w:ascii="Times New Roman" w:hAnsi="Times New Roman" w:cs="Times New Roman"/>
            <w:sz w:val="24"/>
            <w:szCs w:val="24"/>
          </w:rPr>
          <w:t>https://viesiejipirkimai.lt</w:t>
        </w:r>
      </w:hyperlink>
      <w:r w:rsidR="007B1049" w:rsidRPr="001F347F">
        <w:rPr>
          <w:rFonts w:ascii="Times New Roman" w:hAnsi="Times New Roman" w:cs="Times New Roman"/>
          <w:color w:val="000000"/>
          <w:kern w:val="0"/>
          <w:sz w:val="24"/>
          <w:szCs w:val="24"/>
        </w:rPr>
        <w:t>.</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821987A" w14:textId="6FFF678A" w:rsidR="007B1049"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640A">
        <w:rPr>
          <w:rFonts w:ascii="Times New Roman" w:hAnsi="Times New Roman" w:cs="Times New Roman"/>
          <w:color w:val="000000"/>
          <w:kern w:val="0"/>
          <w:sz w:val="24"/>
          <w:szCs w:val="24"/>
        </w:rPr>
        <w:t>1.</w:t>
      </w:r>
      <w:r w:rsidR="00933248" w:rsidRPr="00C6640A">
        <w:rPr>
          <w:rFonts w:ascii="Times New Roman" w:hAnsi="Times New Roman" w:cs="Times New Roman"/>
          <w:color w:val="000000"/>
          <w:kern w:val="0"/>
          <w:sz w:val="24"/>
          <w:szCs w:val="24"/>
        </w:rPr>
        <w:t>8</w:t>
      </w:r>
      <w:r w:rsidRPr="00C6640A">
        <w:rPr>
          <w:rFonts w:ascii="Times New Roman" w:hAnsi="Times New Roman" w:cs="Times New Roman"/>
          <w:color w:val="000000"/>
          <w:kern w:val="0"/>
          <w:sz w:val="24"/>
          <w:szCs w:val="24"/>
        </w:rPr>
        <w:t>.</w:t>
      </w:r>
      <w:r w:rsidR="00AE132B" w:rsidRPr="00C6640A">
        <w:rPr>
          <w:rFonts w:ascii="Times New Roman" w:hAnsi="Times New Roman" w:cs="Times New Roman"/>
          <w:color w:val="000000"/>
          <w:kern w:val="0"/>
          <w:sz w:val="24"/>
          <w:szCs w:val="24"/>
        </w:rPr>
        <w:t xml:space="preserve"> </w:t>
      </w:r>
      <w:r w:rsidR="008C10EE" w:rsidRPr="00C6640A">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 punkto </w:t>
      </w:r>
      <w:r w:rsidR="00AE132B" w:rsidRPr="00C6640A">
        <w:rPr>
          <w:rFonts w:ascii="Times New Roman" w:hAnsi="Times New Roman" w:cs="Times New Roman"/>
          <w:color w:val="000000"/>
          <w:kern w:val="0"/>
          <w:sz w:val="24"/>
          <w:szCs w:val="24"/>
        </w:rPr>
        <w:t>4.</w:t>
      </w:r>
      <w:r w:rsidR="004E4154" w:rsidRPr="00C6640A">
        <w:rPr>
          <w:rFonts w:ascii="Times New Roman" w:hAnsi="Times New Roman" w:cs="Times New Roman"/>
          <w:color w:val="000000"/>
          <w:kern w:val="0"/>
          <w:sz w:val="24"/>
          <w:szCs w:val="24"/>
        </w:rPr>
        <w:t>4</w:t>
      </w:r>
      <w:r w:rsidR="00AE132B" w:rsidRPr="00C6640A">
        <w:rPr>
          <w:rFonts w:ascii="Times New Roman" w:hAnsi="Times New Roman" w:cs="Times New Roman"/>
          <w:color w:val="000000"/>
          <w:kern w:val="0"/>
          <w:sz w:val="24"/>
          <w:szCs w:val="24"/>
        </w:rPr>
        <w:t>.</w:t>
      </w:r>
      <w:r w:rsidR="000E1A32">
        <w:rPr>
          <w:rFonts w:ascii="Times New Roman" w:hAnsi="Times New Roman" w:cs="Times New Roman"/>
          <w:color w:val="000000"/>
          <w:kern w:val="0"/>
          <w:sz w:val="24"/>
          <w:szCs w:val="24"/>
        </w:rPr>
        <w:t>3</w:t>
      </w:r>
      <w:r w:rsidR="004E4154" w:rsidRPr="00C6640A">
        <w:rPr>
          <w:rFonts w:ascii="Times New Roman" w:hAnsi="Times New Roman" w:cs="Times New Roman"/>
          <w:color w:val="000000"/>
          <w:kern w:val="0"/>
          <w:sz w:val="24"/>
          <w:szCs w:val="24"/>
        </w:rPr>
        <w:t>.</w:t>
      </w:r>
      <w:r w:rsidR="00AE132B" w:rsidRPr="00C6640A">
        <w:rPr>
          <w:rFonts w:ascii="Times New Roman" w:hAnsi="Times New Roman" w:cs="Times New Roman"/>
          <w:color w:val="000000"/>
          <w:kern w:val="0"/>
          <w:sz w:val="24"/>
          <w:szCs w:val="24"/>
        </w:rPr>
        <w:t xml:space="preserve"> p</w:t>
      </w:r>
      <w:r w:rsidR="008C10EE" w:rsidRPr="00C6640A">
        <w:rPr>
          <w:rFonts w:ascii="Times New Roman" w:hAnsi="Times New Roman" w:cs="Times New Roman"/>
          <w:color w:val="000000"/>
          <w:kern w:val="0"/>
          <w:sz w:val="24"/>
          <w:szCs w:val="24"/>
        </w:rPr>
        <w:t>apunkčiu</w:t>
      </w:r>
      <w:r w:rsidR="00AE132B" w:rsidRPr="00C6640A">
        <w:rPr>
          <w:rFonts w:ascii="Times New Roman" w:hAnsi="Times New Roman" w:cs="Times New Roman"/>
          <w:color w:val="000000"/>
          <w:kern w:val="0"/>
          <w:sz w:val="24"/>
          <w:szCs w:val="24"/>
        </w:rPr>
        <w:t xml:space="preserve">. Aplinkos apsaugos kriterijai nustatyti pirkimo sąlygų </w:t>
      </w:r>
      <w:r w:rsidR="004E4154" w:rsidRPr="000E1A32">
        <w:rPr>
          <w:rFonts w:ascii="Times New Roman" w:hAnsi="Times New Roman" w:cs="Times New Roman"/>
          <w:color w:val="0070C0"/>
          <w:kern w:val="0"/>
          <w:sz w:val="24"/>
          <w:szCs w:val="24"/>
          <w:u w:val="single"/>
        </w:rPr>
        <w:t>3 priede</w:t>
      </w:r>
      <w:r w:rsidR="00AE132B" w:rsidRPr="00C6640A">
        <w:rPr>
          <w:rFonts w:ascii="Times New Roman" w:hAnsi="Times New Roman" w:cs="Times New Roman"/>
          <w:color w:val="000000"/>
          <w:kern w:val="0"/>
          <w:sz w:val="24"/>
          <w:szCs w:val="24"/>
        </w:rPr>
        <w:t>.</w:t>
      </w:r>
    </w:p>
    <w:p w14:paraId="06CFEB2E" w14:textId="63D042B3" w:rsidR="00262E3F" w:rsidRPr="007B1049" w:rsidRDefault="007B1049" w:rsidP="007B104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E2852">
        <w:rPr>
          <w:rFonts w:ascii="Times New Roman" w:eastAsia="Calibri" w:hAnsi="Times New Roman" w:cs="Times New Roman"/>
          <w:kern w:val="0"/>
          <w:sz w:val="24"/>
          <w:szCs w:val="24"/>
          <w:lang w:eastAsia="lt-LT"/>
          <w14:ligatures w14:val="none"/>
        </w:rPr>
        <w:t>1.</w:t>
      </w:r>
      <w:r>
        <w:rPr>
          <w:rFonts w:ascii="Times New Roman" w:eastAsia="Calibri" w:hAnsi="Times New Roman" w:cs="Times New Roman"/>
          <w:kern w:val="0"/>
          <w:sz w:val="24"/>
          <w:szCs w:val="24"/>
          <w:lang w:eastAsia="lt-LT"/>
          <w14:ligatures w14:val="none"/>
        </w:rPr>
        <w:t>9</w:t>
      </w:r>
      <w:r w:rsidRPr="00EE2852">
        <w:rPr>
          <w:rFonts w:ascii="Times New Roman" w:eastAsia="Calibri" w:hAnsi="Times New Roman" w:cs="Times New Roman"/>
          <w:kern w:val="0"/>
          <w:sz w:val="24"/>
          <w:szCs w:val="24"/>
          <w:lang w:eastAsia="lt-LT"/>
          <w14:ligatures w14:val="none"/>
        </w:rPr>
        <w:t xml:space="preserve">. </w:t>
      </w:r>
      <w:r w:rsidRPr="00EE2852">
        <w:rPr>
          <w:rFonts w:ascii="Times New Roman" w:hAnsi="Times New Roman" w:cs="Times New Roman"/>
          <w:sz w:val="24"/>
          <w:szCs w:val="24"/>
        </w:rPr>
        <w:t xml:space="preserve">Pirkime  perkančioji organizacija nenumato skelbti pranešimo dėl savanoriško </w:t>
      </w:r>
      <w:r w:rsidRPr="00EE2852">
        <w:rPr>
          <w:rFonts w:ascii="Times New Roman" w:hAnsi="Times New Roman" w:cs="Times New Roman"/>
          <w:i/>
          <w:iCs/>
          <w:sz w:val="24"/>
          <w:szCs w:val="24"/>
        </w:rPr>
        <w:t>ex ante</w:t>
      </w:r>
      <w:r w:rsidRPr="00EE2852">
        <w:rPr>
          <w:rFonts w:ascii="Times New Roman" w:hAnsi="Times New Roman" w:cs="Times New Roman"/>
          <w:sz w:val="24"/>
          <w:szCs w:val="24"/>
        </w:rPr>
        <w:t xml:space="preserve"> skaidrumo.</w:t>
      </w:r>
      <w:r w:rsidR="00262E3F" w:rsidRPr="00262E3F">
        <w:rPr>
          <w:rFonts w:ascii="Times New Roman" w:hAnsi="Times New Roman" w:cs="Times New Roman"/>
          <w:color w:val="000000"/>
          <w:kern w:val="0"/>
          <w:sz w:val="24"/>
          <w:szCs w:val="24"/>
        </w:rPr>
        <w:tab/>
      </w:r>
    </w:p>
    <w:p w14:paraId="30635087" w14:textId="60578981" w:rsidR="007B1049" w:rsidRPr="007B1049" w:rsidRDefault="00262E3F"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B1049">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006A520C" w:rsidRPr="00F44555">
        <w:rPr>
          <w:rFonts w:ascii="Times New Roman" w:hAnsi="Times New Roman" w:cs="Times New Roman"/>
          <w:color w:val="000000"/>
          <w:kern w:val="0"/>
          <w:sz w:val="24"/>
          <w:szCs w:val="24"/>
        </w:rPr>
        <w:t xml:space="preserve">Tiesioginį ryšį su tiekėjais įgaliotas palaikyti perkančiosios organizacijos atstovas </w:t>
      </w:r>
      <w:r w:rsidR="006A520C" w:rsidRPr="00F44555">
        <w:rPr>
          <w:rFonts w:ascii="Times New Roman" w:hAnsi="Times New Roman" w:cs="Times New Roman"/>
          <w:color w:val="000000"/>
          <w:sz w:val="24"/>
          <w:szCs w:val="24"/>
        </w:rPr>
        <w:t xml:space="preserve">Asta Butvydaitė, tel. +370 64920074, el. p. </w:t>
      </w:r>
      <w:hyperlink r:id="rId9" w:history="1">
        <w:r w:rsidR="006A520C" w:rsidRPr="00F44555">
          <w:rPr>
            <w:rStyle w:val="Hipersaitas"/>
            <w:rFonts w:ascii="Times New Roman" w:hAnsi="Times New Roman" w:cs="Times New Roman"/>
            <w:sz w:val="24"/>
            <w:szCs w:val="24"/>
          </w:rPr>
          <w:t>asta.butvydaite@sac.lt</w:t>
        </w:r>
      </w:hyperlink>
      <w:r w:rsidR="006A520C" w:rsidRPr="00F44555">
        <w:rPr>
          <w:rFonts w:ascii="Times New Roman" w:hAnsi="Times New Roman" w:cs="Times New Roman"/>
          <w:color w:val="000000"/>
          <w:sz w:val="24"/>
          <w:szCs w:val="24"/>
        </w:rPr>
        <w:t>, veiklos adresas 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3DC87AE" w14:textId="3649AEDF" w:rsidR="007B1049"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1D3D31" w:rsidRPr="001D3D31">
        <w:rPr>
          <w:rFonts w:ascii="Times New Roman" w:hAnsi="Times New Roman" w:cs="Times New Roman"/>
          <w:color w:val="000000"/>
          <w:sz w:val="24"/>
          <w:szCs w:val="24"/>
        </w:rPr>
        <w:t xml:space="preserve"> </w:t>
      </w:r>
      <w:r w:rsidR="00F8787C" w:rsidRPr="00F8787C">
        <w:rPr>
          <w:rFonts w:ascii="Times New Roman" w:hAnsi="Times New Roman" w:cs="Times New Roman"/>
          <w:b/>
          <w:bCs/>
          <w:color w:val="000000"/>
          <w:sz w:val="24"/>
          <w:szCs w:val="24"/>
        </w:rPr>
        <w:t>Šiaulių miesto savivaldybės administracija perka savanoriško darbuotojų sveikatos draudimo paslaugas</w:t>
      </w:r>
      <w:r w:rsidR="00F8787C">
        <w:rPr>
          <w:rFonts w:ascii="Times New Roman" w:hAnsi="Times New Roman" w:cs="Times New Roman"/>
          <w:b/>
          <w:bCs/>
          <w:color w:val="000000"/>
          <w:sz w:val="24"/>
          <w:szCs w:val="24"/>
        </w:rPr>
        <w:t>.</w:t>
      </w:r>
    </w:p>
    <w:p w14:paraId="6BB3D26E" w14:textId="30A47183" w:rsidR="00477246" w:rsidRDefault="00477246" w:rsidP="00900FA3">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77246">
        <w:rPr>
          <w:rFonts w:ascii="Times New Roman" w:hAnsi="Times New Roman" w:cs="Times New Roman"/>
          <w:color w:val="000000"/>
          <w:sz w:val="24"/>
          <w:szCs w:val="24"/>
        </w:rPr>
        <w:t>2.1.1. Maksimali perkančiajai organizacijai priimtina pasiūlymo kaina</w:t>
      </w:r>
      <w:r w:rsidRPr="00477246">
        <w:rPr>
          <w:rFonts w:ascii="Times New Roman" w:hAnsi="Times New Roman" w:cs="Times New Roman"/>
          <w:b/>
          <w:bCs/>
          <w:color w:val="000000"/>
          <w:sz w:val="24"/>
          <w:szCs w:val="24"/>
        </w:rPr>
        <w:t xml:space="preserve"> – </w:t>
      </w:r>
      <w:r w:rsidR="00F8787C">
        <w:rPr>
          <w:rFonts w:ascii="Times New Roman" w:hAnsi="Times New Roman" w:cs="Times New Roman"/>
          <w:b/>
          <w:bCs/>
          <w:color w:val="000000"/>
          <w:sz w:val="24"/>
          <w:szCs w:val="24"/>
        </w:rPr>
        <w:t>69 000,00</w:t>
      </w:r>
      <w:r>
        <w:rPr>
          <w:rFonts w:ascii="Times New Roman" w:hAnsi="Times New Roman" w:cs="Times New Roman"/>
          <w:b/>
          <w:bCs/>
          <w:color w:val="000000"/>
          <w:sz w:val="24"/>
          <w:szCs w:val="24"/>
        </w:rPr>
        <w:t xml:space="preserve"> </w:t>
      </w:r>
      <w:r w:rsidRPr="00477246">
        <w:rPr>
          <w:rFonts w:ascii="Times New Roman" w:hAnsi="Times New Roman" w:cs="Times New Roman"/>
          <w:b/>
          <w:bCs/>
          <w:color w:val="000000"/>
          <w:sz w:val="24"/>
          <w:szCs w:val="24"/>
        </w:rPr>
        <w:t xml:space="preserve">Eur (be PVM). </w:t>
      </w:r>
      <w:r w:rsidRPr="00477246">
        <w:rPr>
          <w:rFonts w:ascii="Times New Roman" w:hAnsi="Times New Roman" w:cs="Times New Roman"/>
          <w:color w:val="000000"/>
          <w:sz w:val="24"/>
          <w:szCs w:val="24"/>
        </w:rPr>
        <w:t>Didesnę kainą perkančioji organizacija laikys per didele ir nepriimtina</w:t>
      </w:r>
      <w:r w:rsidR="00ED6A44">
        <w:rPr>
          <w:rFonts w:ascii="Times New Roman" w:hAnsi="Times New Roman" w:cs="Times New Roman"/>
          <w:color w:val="000000"/>
          <w:sz w:val="24"/>
          <w:szCs w:val="24"/>
        </w:rPr>
        <w:t>;</w:t>
      </w:r>
    </w:p>
    <w:p w14:paraId="2C48FD14" w14:textId="2C8FA226" w:rsidR="00ED6A44" w:rsidRDefault="00ED6A44"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2.1.2. </w:t>
      </w:r>
      <w:r w:rsidRPr="00ED6A44">
        <w:rPr>
          <w:rFonts w:ascii="Times New Roman" w:hAnsi="Times New Roman" w:cs="Times New Roman"/>
          <w:color w:val="000000"/>
          <w:sz w:val="24"/>
          <w:szCs w:val="24"/>
        </w:rPr>
        <w:t xml:space="preserve">Pasiūlymo įkainiai (siūlomi draudimo limitai) negali būti mažesni nei nurodyti pirkimo sąlygų </w:t>
      </w:r>
      <w:r w:rsidRPr="00ED6A44">
        <w:rPr>
          <w:rFonts w:ascii="Times New Roman" w:hAnsi="Times New Roman" w:cs="Times New Roman"/>
          <w:color w:val="0070C0"/>
          <w:sz w:val="24"/>
          <w:szCs w:val="24"/>
          <w:u w:val="single"/>
        </w:rPr>
        <w:t>2 priede „Pasiūlymo forma“.</w:t>
      </w:r>
      <w:r w:rsidRPr="00ED6A44">
        <w:rPr>
          <w:rFonts w:ascii="Times New Roman" w:hAnsi="Times New Roman" w:cs="Times New Roman"/>
          <w:color w:val="000000"/>
          <w:sz w:val="24"/>
          <w:szCs w:val="24"/>
        </w:rPr>
        <w:tab/>
      </w:r>
    </w:p>
    <w:p w14:paraId="51E824EC" w14:textId="7AE62F5C"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4217BF" w:rsidRPr="008B35D1">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w:t>
      </w:r>
      <w:r>
        <w:rPr>
          <w:rFonts w:cstheme="minorHAnsi"/>
        </w:rPr>
        <w:lastRenderedPageBreak/>
        <w:t xml:space="preserve">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568DB2C8"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007B1049">
        <w:rPr>
          <w:rFonts w:ascii="Times New Roman" w:hAnsi="Times New Roman" w:cs="Times New Roman"/>
          <w:color w:val="000000"/>
          <w:sz w:val="24"/>
          <w:szCs w:val="24"/>
        </w:rPr>
        <w:t xml:space="preserve"> </w:t>
      </w:r>
      <w:r w:rsidR="00ED6A44" w:rsidRPr="00ED6A44">
        <w:rPr>
          <w:rFonts w:ascii="Times New Roman" w:hAnsi="Times New Roman" w:cs="Times New Roman"/>
          <w:color w:val="000000"/>
          <w:sz w:val="24"/>
          <w:szCs w:val="24"/>
        </w:rPr>
        <w:t>Vasario 16-osios g. 62.</w:t>
      </w:r>
      <w:r w:rsidR="00ED6A44">
        <w:rPr>
          <w:rFonts w:ascii="Times New Roman" w:hAnsi="Times New Roman" w:cs="Times New Roman"/>
          <w:color w:val="000000"/>
          <w:sz w:val="24"/>
          <w:szCs w:val="24"/>
        </w:rPr>
        <w:t xml:space="preserve">, </w:t>
      </w:r>
      <w:r w:rsidR="00974D6B" w:rsidRPr="00AD2CEF">
        <w:rPr>
          <w:rFonts w:ascii="Times New Roman" w:eastAsia="Calibri" w:hAnsi="Times New Roman" w:cs="Times New Roman"/>
          <w:sz w:val="24"/>
        </w:rPr>
        <w:t>Šiauliai</w:t>
      </w:r>
      <w:r w:rsidR="00EC062A" w:rsidRPr="00AE132B">
        <w:rPr>
          <w:rFonts w:ascii="Times New Roman" w:hAnsi="Times New Roman" w:cs="Times New Roman"/>
          <w:color w:val="000000"/>
          <w:kern w:val="0"/>
          <w:sz w:val="24"/>
          <w:szCs w:val="24"/>
        </w:rPr>
        <w:t>.</w:t>
      </w:r>
    </w:p>
    <w:p w14:paraId="7363406A" w14:textId="129DA18F"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p>
    <w:p w14:paraId="51710C31" w14:textId="77777777" w:rsidR="00AE132B" w:rsidRPr="00F8787C" w:rsidRDefault="00AE132B" w:rsidP="00FD2179">
      <w:pPr>
        <w:autoSpaceDE w:val="0"/>
        <w:autoSpaceDN w:val="0"/>
        <w:adjustRightInd w:val="0"/>
        <w:spacing w:after="0" w:line="240" w:lineRule="auto"/>
        <w:jc w:val="both"/>
        <w:rPr>
          <w:rFonts w:ascii="Times New Roman" w:hAnsi="Times New Roman" w:cs="Times New Roman"/>
          <w:color w:val="000000"/>
          <w:kern w:val="0"/>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53BC29B7" w14:textId="455A03EB" w:rsidR="007B1049" w:rsidRPr="00F8787C" w:rsidRDefault="00262E3F" w:rsidP="007B1049">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74994206" w14:textId="77777777" w:rsidR="007B1049"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21742E" w:rsidRDefault="007B1049" w:rsidP="007B1049">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67D54">
        <w:rPr>
          <w:rFonts w:ascii="Times New Roman" w:eastAsia="Arial Unicode MS" w:hAnsi="Times New Roman" w:cs="Times New Roman"/>
          <w:kern w:val="0"/>
          <w:sz w:val="24"/>
          <w:szCs w:val="24"/>
          <w:bdr w:val="nil"/>
          <w14:ligatures w14:val="none"/>
        </w:rPr>
        <w:t xml:space="preserve">3.2. </w:t>
      </w:r>
      <w:r w:rsidRPr="007963CE">
        <w:rPr>
          <w:rFonts w:ascii="Times New Roman" w:hAnsi="Times New Roman" w:cs="Times New Roman"/>
          <w:b/>
          <w:bCs/>
          <w:color w:val="000000"/>
          <w:kern w:val="0"/>
          <w:sz w:val="24"/>
          <w:szCs w:val="24"/>
        </w:rPr>
        <w:t>Perkančioji organizacija netaiko kvalifikacinių reikalavimų tiekėjams.</w:t>
      </w:r>
      <w:r w:rsidRPr="00567D54">
        <w:rPr>
          <w:rFonts w:ascii="Times New Roman" w:eastAsia="Arial Unicode MS" w:hAnsi="Times New Roman" w:cs="Times New Roman"/>
          <w:kern w:val="0"/>
          <w:sz w:val="24"/>
          <w:szCs w:val="24"/>
          <w:bdr w:val="nil"/>
          <w14:ligatures w14:val="none"/>
        </w:rPr>
        <w:tab/>
      </w:r>
    </w:p>
    <w:p w14:paraId="6C0AE76C" w14:textId="77777777" w:rsidR="007B1049" w:rsidRPr="0021742E"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567D54">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3CC03FE2" w14:textId="795D0E12" w:rsidR="00262E3F" w:rsidRPr="00262E3F"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44A6D787" w14:textId="0DA43886" w:rsidR="0044220F" w:rsidRPr="00AA2795"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1" w:name="_Hlk181912918"/>
      <w:r w:rsidRPr="00AA2795">
        <w:rPr>
          <w:rFonts w:ascii="Times New Roman" w:hAnsi="Times New Roman" w:cs="Times New Roman"/>
          <w:b/>
          <w:bCs/>
          <w:color w:val="000000"/>
          <w:kern w:val="0"/>
          <w:sz w:val="24"/>
          <w:szCs w:val="24"/>
        </w:rPr>
        <w:t>SUBTIEKĖJŲ PASITELKIMAS</w:t>
      </w:r>
      <w:bookmarkEnd w:id="1"/>
    </w:p>
    <w:p w14:paraId="4FA71CD9" w14:textId="77777777" w:rsidR="0044220F" w:rsidRPr="00F8787C"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rPr>
      </w:pPr>
    </w:p>
    <w:p w14:paraId="590AA39F" w14:textId="0E2199A6"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18021D74"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798F5611"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F8787C"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rPr>
      </w:pPr>
    </w:p>
    <w:p w14:paraId="23E1AE16" w14:textId="3CDB9051" w:rsidR="0044220F" w:rsidRPr="00AA2795"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23E0468E" w14:textId="77777777" w:rsidR="0044220F" w:rsidRPr="00F8787C"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rPr>
      </w:pPr>
    </w:p>
    <w:p w14:paraId="6DFF70C7" w14:textId="799B24D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17E382B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xml:space="preserve">.1.3. kuris šios sutarties dalyvis yra įgaliojamas tiekėjų grupės vardu teikti pasiūlymą, o laimėjus pirkimą, – pasirašyti sutartį su perkančiąja organizacija, teikti sąskaitas faktūras </w:t>
      </w:r>
      <w:r w:rsidRPr="00AA2795">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741E7586" w14:textId="3B23374D"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F8787C"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4D0E2BB2" w14:textId="124D708B" w:rsidR="00262E3F" w:rsidRPr="00262E3F" w:rsidRDefault="0044220F"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3D97988" w14:textId="0D81FF21"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64BB8A81"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4355CF76"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w:t>
      </w:r>
      <w:r w:rsidR="007B1049" w:rsidRPr="00262E3F">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B1049" w:rsidRPr="00FB1756">
          <w:rPr>
            <w:rStyle w:val="Hipersaitas"/>
            <w:rFonts w:ascii="Times New Roman" w:hAnsi="Times New Roman" w:cs="Times New Roman"/>
            <w:kern w:val="0"/>
            <w:sz w:val="24"/>
            <w:szCs w:val="24"/>
          </w:rPr>
          <w:t>https://viesiejipirkimai.lt</w:t>
        </w:r>
      </w:hyperlink>
      <w:r w:rsidR="007B1049"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p>
    <w:p w14:paraId="54CC019F" w14:textId="198E51FF"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BF0CF8E"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2EE786F2"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2"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262E3F" w:rsidRPr="00A04657">
        <w:rPr>
          <w:rFonts w:ascii="Times New Roman" w:hAnsi="Times New Roman" w:cs="Times New Roman"/>
          <w:color w:val="000000"/>
          <w:kern w:val="0"/>
          <w:sz w:val="24"/>
          <w:szCs w:val="24"/>
        </w:rPr>
        <w:tab/>
      </w:r>
    </w:p>
    <w:p w14:paraId="1395C627" w14:textId="01E30CBA"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360A898D"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6BA7136B"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4B80D031" w:rsidR="00262E3F" w:rsidRPr="00262E3F" w:rsidRDefault="0044220F"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7914747B" w14:textId="77777777" w:rsidR="00F8787C" w:rsidRDefault="0044220F" w:rsidP="00F878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32E28BA0" w14:textId="77777777" w:rsidR="00F8787C" w:rsidRDefault="003C589C" w:rsidP="00F878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sidR="00F8787C">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010B8B10" w:rsidR="00E73E8E" w:rsidRPr="003C589C" w:rsidRDefault="003C589C" w:rsidP="00F878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0C3D21">
        <w:rPr>
          <w:rFonts w:ascii="Times New Roman" w:hAnsi="Times New Roman" w:cs="Times New Roman"/>
          <w:color w:val="000000"/>
          <w:kern w:val="0"/>
          <w:sz w:val="24"/>
          <w:szCs w:val="24"/>
        </w:rPr>
        <w:t>.10.</w:t>
      </w:r>
      <w:r w:rsidR="00F8787C">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39775EB7" w:rsidR="00262E3F" w:rsidRPr="00262E3F" w:rsidRDefault="003C589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45D9AF33" w:rsidR="00B03D13" w:rsidRDefault="003C589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40C83FCC" w14:textId="1B69944E" w:rsidR="00C36478" w:rsidRPr="00262E3F" w:rsidRDefault="003C589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3" w:name="_Hlk157669390"/>
      <w:bookmarkStart w:id="4"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0B5EEC7" w14:textId="77777777" w:rsidR="00E6241F" w:rsidRPr="00262E3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w:t>
      </w:r>
      <w:r>
        <w:rPr>
          <w:rFonts w:ascii="Times New Roman" w:hAnsi="Times New Roman" w:cs="Times New Roman"/>
          <w:color w:val="000000"/>
          <w:kern w:val="0"/>
          <w:sz w:val="24"/>
          <w:szCs w:val="24"/>
        </w:rPr>
        <w:t>,</w:t>
      </w:r>
      <w:r w:rsidRPr="00ED6A44">
        <w:rPr>
          <w:rFonts w:ascii="Times New Roman" w:hAnsi="Times New Roman" w:cs="Times New Roman"/>
          <w:color w:val="000000"/>
          <w:kern w:val="0"/>
          <w:sz w:val="24"/>
          <w:szCs w:val="24"/>
        </w:rPr>
        <w:t xml:space="preserve"> </w:t>
      </w:r>
      <w:r w:rsidRPr="00ED6A44">
        <w:rPr>
          <w:rFonts w:ascii="Times New Roman" w:hAnsi="Times New Roman" w:cs="Times New Roman"/>
          <w:kern w:val="0"/>
          <w:sz w:val="24"/>
          <w:szCs w:val="24"/>
        </w:rPr>
        <w:t xml:space="preserve">neprarasdamas teisės į savo pasiūlymo galiojimo užtikrinimą, jeigu jo buvo reikalaujama. </w:t>
      </w:r>
      <w:r w:rsidRPr="00262E3F">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5E95E7FC" w14:textId="77777777" w:rsidR="00E6241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726886C4" w14:textId="77777777" w:rsidR="00262E3F"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2F06FB46" w14:textId="42B59E36" w:rsidR="00262E3F" w:rsidRPr="00262E3F"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47F05B21" w14:textId="77777777" w:rsidR="00E6241F" w:rsidRPr="00262E3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Pr="00262E3F">
        <w:rPr>
          <w:rFonts w:ascii="Times New Roman" w:hAnsi="Times New Roman" w:cs="Times New Roman"/>
          <w:color w:val="000000"/>
          <w:kern w:val="0"/>
          <w:sz w:val="24"/>
          <w:szCs w:val="24"/>
        </w:rPr>
        <w:tab/>
      </w:r>
    </w:p>
    <w:p w14:paraId="6AE4EB02" w14:textId="77777777" w:rsidR="00E6241F" w:rsidRDefault="00E6241F" w:rsidP="00E6241F">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1F347F">
          <w:rPr>
            <w:rFonts w:ascii="Times New Roman" w:eastAsia="Arial Unicode MS" w:hAnsi="Times New Roman" w:cs="Times New Roman"/>
            <w:color w:val="0563C1"/>
            <w:kern w:val="0"/>
            <w:sz w:val="24"/>
            <w:szCs w:val="24"/>
            <w:u w:val="single"/>
            <w:bdr w:val="nil"/>
            <w14:ligatures w14:val="none"/>
          </w:rPr>
          <w:t>https://vpt.lrv.lt/uploads/vpt/documents/files/uzssisfravimo%20instrukcija(1).pdf</w:t>
        </w:r>
      </w:hyperlink>
      <w:r w:rsidRPr="001F347F">
        <w:rPr>
          <w:rFonts w:ascii="Times New Roman" w:eastAsia="Arial Unicode MS" w:hAnsi="Times New Roman" w:cs="Times New Roman"/>
          <w:color w:val="000000"/>
          <w:kern w:val="0"/>
          <w:sz w:val="24"/>
          <w:szCs w:val="24"/>
          <w:bdr w:val="nil"/>
          <w14:ligatures w14:val="none"/>
        </w:rPr>
        <w:t>.</w:t>
      </w:r>
      <w:r w:rsidRPr="001F347F">
        <w:rPr>
          <w:rFonts w:ascii="Times New Roman" w:eastAsia="Arial Unicode MS" w:hAnsi="Times New Roman" w:cs="Times New Roman"/>
          <w:color w:val="000000"/>
          <w:kern w:val="0"/>
          <w:sz w:val="24"/>
          <w:szCs w:val="24"/>
          <w:bdr w:val="nil"/>
          <w14:ligatures w14:val="none"/>
        </w:rPr>
        <w:tab/>
      </w:r>
    </w:p>
    <w:p w14:paraId="6B18ACC0" w14:textId="77777777" w:rsidR="00E6241F" w:rsidRPr="00262E3F" w:rsidRDefault="00E6241F" w:rsidP="00E624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262E3F">
        <w:rPr>
          <w:rFonts w:ascii="Times New Roman" w:hAnsi="Times New Roman" w:cs="Times New Roman"/>
          <w:color w:val="000000"/>
          <w:kern w:val="0"/>
          <w:sz w:val="24"/>
          <w:szCs w:val="24"/>
        </w:rPr>
        <w:tab/>
      </w:r>
    </w:p>
    <w:p w14:paraId="44388065" w14:textId="2CA839DD" w:rsidR="00262E3F" w:rsidRPr="00F8787C"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67961B9E" w:rsidR="00262E3F" w:rsidRPr="00262E3F"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5446FF7A" w14:textId="39A406F7" w:rsidR="00C6640A" w:rsidRPr="00C325E6" w:rsidRDefault="00C6640A" w:rsidP="00C664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 </w:t>
      </w:r>
      <w:r w:rsidR="00F8787C">
        <w:rPr>
          <w:rFonts w:ascii="Times New Roman" w:hAnsi="Times New Roman" w:cs="Times New Roman"/>
          <w:color w:val="000000"/>
          <w:kern w:val="0"/>
          <w:sz w:val="24"/>
          <w:szCs w:val="24"/>
        </w:rPr>
        <w:t>P</w:t>
      </w:r>
      <w:r w:rsidRPr="00C325E6">
        <w:rPr>
          <w:rFonts w:ascii="Times New Roman" w:hAnsi="Times New Roman" w:cs="Times New Roman"/>
          <w:color w:val="000000"/>
          <w:kern w:val="0"/>
          <w:sz w:val="24"/>
          <w:szCs w:val="24"/>
        </w:rPr>
        <w:t>asiūlymo galiojim</w:t>
      </w:r>
      <w:r w:rsidR="00F8787C">
        <w:rPr>
          <w:rFonts w:ascii="Times New Roman" w:hAnsi="Times New Roman" w:cs="Times New Roman"/>
          <w:color w:val="000000"/>
          <w:kern w:val="0"/>
          <w:sz w:val="24"/>
          <w:szCs w:val="24"/>
        </w:rPr>
        <w:t>o</w:t>
      </w:r>
      <w:r w:rsidRPr="00C325E6">
        <w:rPr>
          <w:rFonts w:ascii="Times New Roman" w:hAnsi="Times New Roman" w:cs="Times New Roman"/>
          <w:color w:val="000000"/>
          <w:kern w:val="0"/>
          <w:sz w:val="24"/>
          <w:szCs w:val="24"/>
        </w:rPr>
        <w:t xml:space="preserve"> užtikrintas</w:t>
      </w:r>
      <w:r w:rsidR="00F8787C">
        <w:rPr>
          <w:rFonts w:ascii="Times New Roman" w:hAnsi="Times New Roman" w:cs="Times New Roman"/>
          <w:color w:val="000000"/>
          <w:kern w:val="0"/>
          <w:sz w:val="24"/>
          <w:szCs w:val="24"/>
        </w:rPr>
        <w:t xml:space="preserve"> nereikalaujamas.</w:t>
      </w:r>
      <w:r w:rsidRPr="00C325E6">
        <w:rPr>
          <w:rFonts w:ascii="Times New Roman" w:hAnsi="Times New Roman" w:cs="Times New Roman"/>
          <w:color w:val="000000"/>
          <w:kern w:val="0"/>
          <w:sz w:val="24"/>
          <w:szCs w:val="24"/>
        </w:rPr>
        <w:tab/>
      </w:r>
    </w:p>
    <w:p w14:paraId="2F815BD9" w14:textId="77777777" w:rsidR="00610CCA" w:rsidRPr="00C4022B" w:rsidRDefault="00610CCA" w:rsidP="00C6640A">
      <w:pPr>
        <w:autoSpaceDE w:val="0"/>
        <w:autoSpaceDN w:val="0"/>
        <w:adjustRightInd w:val="0"/>
        <w:spacing w:after="0" w:line="240" w:lineRule="auto"/>
        <w:jc w:val="both"/>
        <w:rPr>
          <w:rFonts w:ascii="Times New Roman" w:hAnsi="Times New Roman" w:cs="Times New Roman"/>
          <w:color w:val="000000"/>
          <w:kern w:val="0"/>
          <w:sz w:val="24"/>
          <w:szCs w:val="24"/>
        </w:rPr>
      </w:pPr>
    </w:p>
    <w:p w14:paraId="7DF8F022" w14:textId="6BE1E52A"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2F7752D" w14:textId="213B08DD" w:rsidR="00262E3F" w:rsidRPr="00262E3F" w:rsidRDefault="00606F2B"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0AD87354" w14:textId="767E79AE"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5225D10A" w14:textId="153A375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47E020F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3F20FD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6E6E59A0"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7D3908EE"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3D5EB090" w14:textId="3C035A2B" w:rsidR="00F33822" w:rsidRDefault="00F33822" w:rsidP="00F33822">
      <w:pPr>
        <w:spacing w:after="0" w:line="240" w:lineRule="auto"/>
        <w:ind w:firstLine="709"/>
        <w:jc w:val="both"/>
        <w:rPr>
          <w:rFonts w:ascii="Times New Roman" w:hAnsi="Times New Roman" w:cs="Times New Roman"/>
          <w:color w:val="000000"/>
          <w:kern w:val="0"/>
          <w:sz w:val="24"/>
          <w:szCs w:val="24"/>
        </w:rPr>
      </w:pPr>
      <w:bookmarkStart w:id="5" w:name="_Hlk141261435"/>
      <w:r w:rsidRPr="006835AD">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9</w:t>
      </w:r>
      <w:r w:rsidRPr="006835AD">
        <w:rPr>
          <w:rFonts w:ascii="Times New Roman" w:hAnsi="Times New Roman" w:cs="Times New Roman"/>
          <w:color w:val="000000"/>
          <w:kern w:val="0"/>
          <w:sz w:val="24"/>
          <w:szCs w:val="24"/>
        </w:rPr>
        <w:t xml:space="preserve">.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w:t>
      </w:r>
    </w:p>
    <w:p w14:paraId="7330EA54" w14:textId="77777777" w:rsidR="00F33822" w:rsidRPr="00F8787C" w:rsidRDefault="00F33822" w:rsidP="008F5184">
      <w:pPr>
        <w:autoSpaceDE w:val="0"/>
        <w:autoSpaceDN w:val="0"/>
        <w:adjustRightInd w:val="0"/>
        <w:spacing w:after="0" w:line="240" w:lineRule="auto"/>
        <w:jc w:val="center"/>
        <w:rPr>
          <w:rFonts w:ascii="Times New Roman" w:hAnsi="Times New Roman" w:cs="Times New Roman"/>
          <w:b/>
          <w:bCs/>
          <w:color w:val="000000"/>
          <w:kern w:val="0"/>
        </w:rPr>
      </w:pPr>
    </w:p>
    <w:p w14:paraId="367CF25A" w14:textId="3521F7EC"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F8787C"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72AD68C1" w14:textId="2D2C93B9"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7B1049" w:rsidRPr="00E6241F">
        <w:rPr>
          <w:rFonts w:ascii="Times New Roman" w:hAnsi="Times New Roman" w:cs="Times New Roman"/>
          <w:b/>
          <w:bCs/>
          <w:color w:val="000000"/>
          <w:kern w:val="0"/>
          <w:sz w:val="24"/>
          <w:szCs w:val="24"/>
        </w:rPr>
        <w:t>30</w:t>
      </w:r>
      <w:r w:rsidR="00E6241F">
        <w:rPr>
          <w:rFonts w:ascii="Times New Roman" w:hAnsi="Times New Roman" w:cs="Times New Roman"/>
          <w:b/>
          <w:bCs/>
          <w:color w:val="000000"/>
          <w:kern w:val="0"/>
          <w:sz w:val="24"/>
          <w:szCs w:val="24"/>
        </w:rPr>
        <w:t> </w:t>
      </w:r>
      <w:r w:rsidR="007B1049" w:rsidRPr="00E6241F">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20098FF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5B0DD061" w14:textId="207422C5"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p>
    <w:p w14:paraId="6BCF8A1E" w14:textId="3694A5DA" w:rsidR="00123C24" w:rsidRPr="0053255F" w:rsidRDefault="00262E3F" w:rsidP="0053255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5"/>
    </w:p>
    <w:p w14:paraId="6456CC53" w14:textId="39CE1F76"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2DC6F4D3"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7D1EB624"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226EA9" w:rsidRPr="00226EA9">
        <w:rPr>
          <w:rFonts w:ascii="Times New Roman" w:eastAsia="Calibri" w:hAnsi="Times New Roman" w:cs="Times New Roman"/>
          <w:sz w:val="24"/>
          <w:szCs w:val="24"/>
        </w:rPr>
        <w:t xml:space="preserve">tikrina ar nebuvo pasiūlyti per maži, perkančiajai organizacijai nepriimtini įkainiai (draudimo limitai). Laikoma, kad pasiūlyti įkainiai yra per maži ir nepriimtini, jeigu jie mažesni už įkainius nurodytus pirkimo sąlygų </w:t>
      </w:r>
      <w:r w:rsidR="00226EA9" w:rsidRPr="00226EA9">
        <w:rPr>
          <w:rFonts w:ascii="Times New Roman" w:eastAsia="Calibri" w:hAnsi="Times New Roman" w:cs="Times New Roman"/>
          <w:color w:val="0070C0"/>
          <w:sz w:val="24"/>
          <w:szCs w:val="24"/>
          <w:u w:val="single"/>
        </w:rPr>
        <w:t>2 priede „Pasiūlymo forma“</w:t>
      </w:r>
      <w:r w:rsidR="00226EA9" w:rsidRPr="00226EA9">
        <w:rPr>
          <w:rFonts w:ascii="Times New Roman" w:eastAsia="Calibri" w:hAnsi="Times New Roman" w:cs="Times New Roman"/>
          <w:color w:val="0070C0"/>
          <w:sz w:val="24"/>
          <w:szCs w:val="24"/>
        </w:rPr>
        <w:t>.</w:t>
      </w:r>
    </w:p>
    <w:p w14:paraId="49B186B9" w14:textId="60C794D3"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606F2B">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591C30C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2999D6E1"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4A46BED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0BE15607"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6863A00"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281D87E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327562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790F9148"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79B06F4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43BFD925" w14:textId="1B23072B" w:rsidR="00850D63" w:rsidRPr="00F37E29"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02A5D43" w14:textId="7E471136"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F37E29"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57B114EB" w14:textId="60A451EF"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F37E29" w:rsidRDefault="00104CCA" w:rsidP="0049587E">
      <w:pPr>
        <w:autoSpaceDE w:val="0"/>
        <w:autoSpaceDN w:val="0"/>
        <w:adjustRightInd w:val="0"/>
        <w:spacing w:after="0" w:line="240" w:lineRule="auto"/>
        <w:ind w:firstLine="709"/>
        <w:rPr>
          <w:rFonts w:ascii="Times New Roman" w:hAnsi="Times New Roman" w:cs="Times New Roman"/>
          <w:color w:val="000000"/>
          <w:kern w:val="0"/>
        </w:rPr>
      </w:pPr>
    </w:p>
    <w:p w14:paraId="248533D7" w14:textId="2EC0727B"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F37E29"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07C3F666" w14:textId="7237E76D"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69903C4A"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2697EDC1"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13AE991" w14:textId="38E8A49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52EE807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w:t>
      </w:r>
      <w:r w:rsidR="00226EA9">
        <w:rPr>
          <w:rFonts w:ascii="Times New Roman" w:hAnsi="Times New Roman" w:cs="Times New Roman"/>
          <w:color w:val="000000"/>
          <w:kern w:val="0"/>
          <w:sz w:val="24"/>
          <w:szCs w:val="24"/>
        </w:rPr>
        <w:t xml:space="preserve">i </w:t>
      </w:r>
      <w:r w:rsidR="00226EA9" w:rsidRPr="00226EA9">
        <w:rPr>
          <w:rFonts w:ascii="Times New Roman" w:hAnsi="Times New Roman" w:cs="Times New Roman"/>
          <w:color w:val="000000"/>
          <w:kern w:val="0"/>
          <w:sz w:val="24"/>
          <w:szCs w:val="24"/>
        </w:rPr>
        <w:t xml:space="preserve">įkainiai </w:t>
      </w:r>
      <w:r w:rsidRPr="00262E3F">
        <w:rPr>
          <w:rFonts w:ascii="Times New Roman" w:hAnsi="Times New Roman" w:cs="Times New Roman"/>
          <w:color w:val="000000"/>
          <w:kern w:val="0"/>
          <w:sz w:val="24"/>
          <w:szCs w:val="24"/>
        </w:rPr>
        <w:t xml:space="preserve">yra per </w:t>
      </w:r>
      <w:r w:rsidR="00226EA9">
        <w:rPr>
          <w:rFonts w:ascii="Times New Roman" w:hAnsi="Times New Roman" w:cs="Times New Roman"/>
          <w:color w:val="000000"/>
          <w:kern w:val="0"/>
          <w:sz w:val="24"/>
          <w:szCs w:val="24"/>
        </w:rPr>
        <w:t>maži</w:t>
      </w:r>
      <w:r w:rsidRPr="00262E3F">
        <w:rPr>
          <w:rFonts w:ascii="Times New Roman" w:hAnsi="Times New Roman" w:cs="Times New Roman"/>
          <w:color w:val="000000"/>
          <w:kern w:val="0"/>
          <w:sz w:val="24"/>
          <w:szCs w:val="24"/>
        </w:rPr>
        <w:t xml:space="preserve"> ir nepriimtin</w:t>
      </w:r>
      <w:r w:rsidR="00226EA9">
        <w:rPr>
          <w:rFonts w:ascii="Times New Roman" w:hAnsi="Times New Roman" w:cs="Times New Roman"/>
          <w:color w:val="000000"/>
          <w:kern w:val="0"/>
          <w:sz w:val="24"/>
          <w:szCs w:val="24"/>
        </w:rPr>
        <w:t>i</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624164F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54F24819" w14:textId="276969D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226EA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D6BE25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226EA9">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040C1DAB"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226EA9">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6A36AC49"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w:t>
      </w:r>
      <w:r w:rsidR="00226EA9">
        <w:rPr>
          <w:rFonts w:ascii="Times New Roman" w:hAnsi="Times New Roman" w:cs="Times New Roman"/>
          <w:color w:val="000000"/>
          <w:kern w:val="0"/>
          <w:sz w:val="24"/>
          <w:szCs w:val="24"/>
        </w:rPr>
        <w:t>9</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735D3BA7"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781792">
        <w:rPr>
          <w:rFonts w:ascii="Times New Roman" w:hAnsi="Times New Roman" w:cs="Times New Roman"/>
          <w:sz w:val="24"/>
          <w:szCs w:val="24"/>
        </w:rPr>
        <w:t>4</w:t>
      </w:r>
      <w:r w:rsidRPr="009F4E70">
        <w:rPr>
          <w:rFonts w:ascii="Times New Roman" w:hAnsi="Times New Roman" w:cs="Times New Roman"/>
          <w:sz w:val="24"/>
          <w:szCs w:val="24"/>
        </w:rPr>
        <w:t>.1.</w:t>
      </w:r>
      <w:r w:rsidR="00226EA9">
        <w:rPr>
          <w:rFonts w:ascii="Times New Roman" w:hAnsi="Times New Roman" w:cs="Times New Roman"/>
          <w:sz w:val="24"/>
          <w:szCs w:val="24"/>
        </w:rPr>
        <w:t>10</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C3C4248"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37E29" w:rsidRDefault="00262E3F" w:rsidP="00262E3F">
      <w:pPr>
        <w:autoSpaceDE w:val="0"/>
        <w:autoSpaceDN w:val="0"/>
        <w:adjustRightInd w:val="0"/>
        <w:spacing w:after="0" w:line="240" w:lineRule="auto"/>
        <w:rPr>
          <w:rFonts w:ascii="Times New Roman" w:hAnsi="Times New Roman" w:cs="Times New Roman"/>
          <w:color w:val="000000"/>
          <w:kern w:val="0"/>
        </w:rPr>
      </w:pPr>
    </w:p>
    <w:p w14:paraId="2016F98F" w14:textId="685AD898"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37E29"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0AFF2F9" w14:textId="71A3E5B8" w:rsidR="00ED6A44" w:rsidRPr="00ED6A44" w:rsidRDefault="00ED6A44" w:rsidP="00ED6A44">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b/>
          <w:bCs/>
          <w:kern w:val="0"/>
          <w:sz w:val="24"/>
          <w:szCs w:val="24"/>
          <w:bdr w:val="nil"/>
          <w:lang w:val="en-US"/>
          <w14:ligatures w14:val="none"/>
        </w:rPr>
      </w:pPr>
      <w:r w:rsidRPr="00ED6A44">
        <w:rPr>
          <w:rFonts w:ascii="Times New Roman" w:eastAsia="Arial Unicode MS" w:hAnsi="Times New Roman" w:cs="Times New Roman"/>
          <w:kern w:val="0"/>
          <w:sz w:val="24"/>
          <w:szCs w:val="24"/>
          <w:bdr w:val="nil"/>
          <w14:ligatures w14:val="none"/>
        </w:rPr>
        <w:t>1</w:t>
      </w:r>
      <w:r>
        <w:rPr>
          <w:rFonts w:ascii="Times New Roman" w:eastAsia="Arial Unicode MS" w:hAnsi="Times New Roman" w:cs="Times New Roman"/>
          <w:kern w:val="0"/>
          <w:sz w:val="24"/>
          <w:szCs w:val="24"/>
          <w:bdr w:val="nil"/>
          <w14:ligatures w14:val="none"/>
        </w:rPr>
        <w:t>5</w:t>
      </w:r>
      <w:r w:rsidRPr="00ED6A44">
        <w:rPr>
          <w:rFonts w:ascii="Times New Roman" w:eastAsia="Arial Unicode MS" w:hAnsi="Times New Roman" w:cs="Times New Roman"/>
          <w:kern w:val="0"/>
          <w:sz w:val="24"/>
          <w:szCs w:val="24"/>
          <w:bdr w:val="nil"/>
          <w14:ligatures w14:val="none"/>
        </w:rPr>
        <w:t xml:space="preserve">.1. Perkančioji organizacija siekdama maksimalios naudos Apdraustiesiems, neatmestus pasiūlymus vertins pagal </w:t>
      </w:r>
      <w:bookmarkStart w:id="6" w:name="_Hlk133486245"/>
      <w:r w:rsidRPr="00ED6A44">
        <w:rPr>
          <w:rFonts w:ascii="Times New Roman" w:eastAsia="Arial Unicode MS" w:hAnsi="Times New Roman" w:cs="Times New Roman"/>
          <w:kern w:val="0"/>
          <w:sz w:val="24"/>
          <w:szCs w:val="24"/>
          <w:bdr w:val="nil"/>
          <w14:ligatures w14:val="none"/>
        </w:rPr>
        <w:t>ekonominio naudingumo vertinimo kriterijų</w:t>
      </w:r>
      <w:bookmarkEnd w:id="6"/>
      <w:r w:rsidRPr="00ED6A44">
        <w:rPr>
          <w:rFonts w:ascii="Times New Roman" w:eastAsia="Arial Unicode MS" w:hAnsi="Times New Roman" w:cs="Times New Roman"/>
          <w:kern w:val="0"/>
          <w:sz w:val="24"/>
          <w:szCs w:val="24"/>
          <w:bdr w:val="nil"/>
          <w14:ligatures w14:val="none"/>
        </w:rPr>
        <w:t xml:space="preserve">. </w:t>
      </w:r>
      <w:r w:rsidRPr="00ED6A44">
        <w:rPr>
          <w:rFonts w:ascii="Times New Roman" w:eastAsia="Arial Unicode MS" w:hAnsi="Times New Roman" w:cs="Times New Roman"/>
          <w:b/>
          <w:bCs/>
          <w:kern w:val="0"/>
          <w:sz w:val="24"/>
          <w:szCs w:val="24"/>
          <w:bdr w:val="nil"/>
          <w14:ligatures w14:val="none"/>
        </w:rPr>
        <w:t>Vertinamas laisvo atsiskaitymo limitas vienam Apdraustajam.</w:t>
      </w:r>
    </w:p>
    <w:p w14:paraId="5909126C" w14:textId="0EFCC48C" w:rsidR="00ED6A44" w:rsidRPr="00ED6A44" w:rsidRDefault="00ED6A44" w:rsidP="00ED6A44">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b/>
          <w:kern w:val="0"/>
          <w:sz w:val="24"/>
          <w:szCs w:val="24"/>
          <w:bdr w:val="nil"/>
          <w14:ligatures w14:val="none"/>
        </w:rPr>
      </w:pPr>
      <w:r w:rsidRPr="00ED6A44">
        <w:rPr>
          <w:rFonts w:ascii="Times New Roman" w:eastAsia="Arial Unicode MS" w:hAnsi="Times New Roman" w:cs="Times New Roman"/>
          <w:kern w:val="0"/>
          <w:sz w:val="24"/>
          <w:szCs w:val="24"/>
          <w:bdr w:val="nil"/>
          <w14:ligatures w14:val="none"/>
        </w:rPr>
        <w:t>1</w:t>
      </w:r>
      <w:r>
        <w:rPr>
          <w:rFonts w:ascii="Times New Roman" w:eastAsia="Arial Unicode MS" w:hAnsi="Times New Roman" w:cs="Times New Roman"/>
          <w:kern w:val="0"/>
          <w:sz w:val="24"/>
          <w:szCs w:val="24"/>
          <w:bdr w:val="nil"/>
          <w14:ligatures w14:val="none"/>
        </w:rPr>
        <w:t>5</w:t>
      </w:r>
      <w:r w:rsidRPr="00ED6A44">
        <w:rPr>
          <w:rFonts w:ascii="Times New Roman" w:eastAsia="Arial Unicode MS" w:hAnsi="Times New Roman" w:cs="Times New Roman"/>
          <w:kern w:val="0"/>
          <w:sz w:val="24"/>
          <w:szCs w:val="24"/>
          <w:bdr w:val="nil"/>
          <w14:ligatures w14:val="none"/>
        </w:rPr>
        <w:t xml:space="preserve">.2. </w:t>
      </w:r>
      <w:r w:rsidRPr="00ED6A44">
        <w:rPr>
          <w:rFonts w:ascii="Times New Roman" w:eastAsia="Arial Unicode MS" w:hAnsi="Times New Roman" w:cs="Times New Roman"/>
          <w:noProof/>
          <w:kern w:val="0"/>
          <w:sz w:val="24"/>
          <w:szCs w:val="24"/>
          <w:bdr w:val="nil"/>
          <w14:ligatures w14:val="none"/>
        </w:rPr>
        <w:t>Maksimalus</w:t>
      </w:r>
      <w:r w:rsidRPr="00ED6A44">
        <w:rPr>
          <w:rFonts w:ascii="Times New Roman" w:eastAsia="Arial Unicode MS" w:hAnsi="Times New Roman" w:cs="Times New Roman"/>
          <w:kern w:val="0"/>
          <w:sz w:val="24"/>
          <w:szCs w:val="24"/>
          <w:bdr w:val="nil"/>
          <w14:ligatures w14:val="none"/>
        </w:rPr>
        <w:t xml:space="preserve"> surenkamas balas </w:t>
      </w:r>
      <w:r w:rsidRPr="00ED6A44">
        <w:rPr>
          <w:rFonts w:ascii="Times New Roman" w:eastAsia="Arial Unicode MS" w:hAnsi="Times New Roman" w:cs="Times New Roman"/>
          <w:b/>
          <w:kern w:val="0"/>
          <w:sz w:val="24"/>
          <w:szCs w:val="24"/>
          <w:bdr w:val="nil"/>
          <w14:ligatures w14:val="none"/>
        </w:rPr>
        <w:t>kiekvienam draudimo paslaugos variantui</w:t>
      </w:r>
      <w:r w:rsidRPr="00ED6A44">
        <w:rPr>
          <w:rFonts w:ascii="Times New Roman" w:eastAsia="Arial Unicode MS" w:hAnsi="Times New Roman" w:cs="Times New Roman"/>
          <w:kern w:val="0"/>
          <w:sz w:val="24"/>
          <w:szCs w:val="24"/>
          <w:bdr w:val="nil"/>
          <w14:ligatures w14:val="none"/>
        </w:rPr>
        <w:t xml:space="preserve"> – 100.</w:t>
      </w:r>
    </w:p>
    <w:p w14:paraId="4C149C84" w14:textId="77777777" w:rsidR="00ED6A44" w:rsidRPr="00ED6A44" w:rsidRDefault="00ED6A44" w:rsidP="00ED6A44">
      <w:pPr>
        <w:pBdr>
          <w:top w:val="nil"/>
          <w:left w:val="nil"/>
          <w:bottom w:val="nil"/>
          <w:right w:val="nil"/>
          <w:between w:val="nil"/>
          <w:bar w:val="nil"/>
        </w:pBdr>
        <w:autoSpaceDE w:val="0"/>
        <w:autoSpaceDN w:val="0"/>
        <w:adjustRightInd w:val="0"/>
        <w:spacing w:after="0" w:line="240" w:lineRule="auto"/>
        <w:jc w:val="both"/>
        <w:rPr>
          <w:rFonts w:ascii="Times New Roman" w:eastAsia="Arial Unicode MS" w:hAnsi="Times New Roman" w:cs="Times New Roman"/>
          <w:b/>
          <w:kern w:val="0"/>
          <w:sz w:val="24"/>
          <w:szCs w:val="24"/>
          <w:bdr w:val="nil"/>
          <w14:ligatures w14:val="none"/>
        </w:rPr>
      </w:pPr>
      <w:r w:rsidRPr="00ED6A44">
        <w:rPr>
          <w:rFonts w:ascii="Times New Roman" w:eastAsia="Arial Unicode MS" w:hAnsi="Times New Roman" w:cs="Times New Roman"/>
          <w:kern w:val="0"/>
          <w:sz w:val="24"/>
          <w:szCs w:val="24"/>
          <w:bdr w:val="nil"/>
          <w14:ligatures w14:val="none"/>
        </w:rPr>
        <w:t>100 balų surinks, pasiūlęs didžiausią laisvo atsiskaitymo limitą vienam apdraustajam. Pasiūlymų balas bus apskaičiuojamas ir laimėtojas nustatomas pagal formulę:</w:t>
      </w:r>
    </w:p>
    <w:p w14:paraId="4DC54147" w14:textId="77777777" w:rsidR="00ED6A44" w:rsidRPr="00ED6A44" w:rsidRDefault="00ED6A44" w:rsidP="00ED6A44">
      <w:pPr>
        <w:spacing w:after="0" w:line="240" w:lineRule="auto"/>
        <w:ind w:left="1261"/>
        <w:contextualSpacing/>
        <w:jc w:val="both"/>
        <w:rPr>
          <w:rFonts w:ascii="Times New Roman" w:eastAsia="Calibri" w:hAnsi="Times New Roman" w:cs="Times New Roman"/>
          <w:kern w:val="0"/>
          <w:sz w:val="24"/>
          <w:szCs w:val="24"/>
          <w14:ligatures w14:val="none"/>
        </w:rPr>
      </w:pPr>
    </w:p>
    <w:p w14:paraId="23662C04" w14:textId="77777777" w:rsidR="00ED6A44" w:rsidRPr="00ED6A44" w:rsidRDefault="00ED6A44" w:rsidP="00ED6A44">
      <w:pPr>
        <w:spacing w:after="200" w:line="276" w:lineRule="auto"/>
        <w:ind w:left="1146"/>
        <w:contextualSpacing/>
        <w:jc w:val="both"/>
        <w:rPr>
          <w:rFonts w:ascii="Times New Roman" w:eastAsia="Calibri" w:hAnsi="Times New Roman" w:cs="Times New Roman"/>
          <w:kern w:val="0"/>
          <w:sz w:val="24"/>
          <w:szCs w:val="24"/>
          <w14:ligatures w14:val="none"/>
        </w:rPr>
      </w:pPr>
      <w:r w:rsidRPr="00ED6A44">
        <w:rPr>
          <w:rFonts w:ascii="Times New Roman" w:eastAsia="Calibri" w:hAnsi="Times New Roman" w:cs="Times New Roman"/>
          <w:kern w:val="0"/>
          <w:sz w:val="24"/>
          <w:szCs w:val="24"/>
          <w:lang w:eastAsia="zh-CN"/>
          <w14:ligatures w14:val="none"/>
        </w:rPr>
        <w:t xml:space="preserve">      L</w:t>
      </w:r>
      <w:r w:rsidRPr="00ED6A44">
        <w:rPr>
          <w:rFonts w:ascii="Times New Roman" w:eastAsia="Calibri" w:hAnsi="Times New Roman" w:cs="Times New Roman"/>
          <w:kern w:val="0"/>
          <w:sz w:val="24"/>
          <w:szCs w:val="24"/>
          <w:vertAlign w:val="subscript"/>
          <w14:ligatures w14:val="none"/>
        </w:rPr>
        <w:t>(1)</w:t>
      </w:r>
      <w:r w:rsidRPr="00ED6A44">
        <w:rPr>
          <w:rFonts w:ascii="Times New Roman" w:eastAsia="Calibri" w:hAnsi="Times New Roman" w:cs="Times New Roman"/>
          <w:kern w:val="0"/>
          <w:sz w:val="24"/>
          <w:szCs w:val="24"/>
          <w14:ligatures w14:val="none"/>
        </w:rPr>
        <w:t xml:space="preserve"> </w:t>
      </w:r>
      <w:r w:rsidRPr="00ED6A44">
        <w:rPr>
          <w:rFonts w:ascii="Times New Roman" w:eastAsia="Calibri" w:hAnsi="Times New Roman" w:cs="Times New Roman"/>
          <w:kern w:val="0"/>
          <w:sz w:val="24"/>
          <w:szCs w:val="24"/>
          <w:lang w:eastAsia="zh-CN"/>
          <w14:ligatures w14:val="none"/>
        </w:rPr>
        <w:t xml:space="preserve"> </w:t>
      </w:r>
      <w:r w:rsidRPr="00ED6A44">
        <w:rPr>
          <w:rFonts w:ascii="Times New Roman" w:eastAsia="Calibri" w:hAnsi="Times New Roman" w:cs="Times New Roman"/>
          <w:kern w:val="0"/>
          <w:sz w:val="24"/>
          <w:szCs w:val="24"/>
          <w14:ligatures w14:val="none"/>
        </w:rPr>
        <w:t xml:space="preserve"> (I draudimo paslaugų variantas) = (P</w:t>
      </w:r>
      <w:bookmarkStart w:id="7" w:name="_Hlk97036494"/>
      <w:r w:rsidRPr="00ED6A44">
        <w:rPr>
          <w:rFonts w:ascii="Times New Roman" w:eastAsia="Calibri" w:hAnsi="Times New Roman" w:cs="Times New Roman"/>
          <w:kern w:val="0"/>
          <w:sz w:val="24"/>
          <w:szCs w:val="24"/>
          <w:vertAlign w:val="subscript"/>
          <w14:ligatures w14:val="none"/>
        </w:rPr>
        <w:t>(pas)</w:t>
      </w:r>
      <w:r w:rsidRPr="00ED6A44">
        <w:rPr>
          <w:rFonts w:ascii="Times New Roman" w:eastAsia="Calibri" w:hAnsi="Times New Roman" w:cs="Times New Roman"/>
          <w:kern w:val="0"/>
          <w:sz w:val="24"/>
          <w:szCs w:val="24"/>
          <w14:ligatures w14:val="none"/>
        </w:rPr>
        <w:t xml:space="preserve"> </w:t>
      </w:r>
      <w:bookmarkEnd w:id="7"/>
      <w:r w:rsidRPr="00ED6A44">
        <w:rPr>
          <w:rFonts w:ascii="Times New Roman" w:eastAsia="Calibri" w:hAnsi="Times New Roman" w:cs="Times New Roman"/>
          <w:kern w:val="0"/>
          <w:sz w:val="24"/>
          <w:szCs w:val="24"/>
          <w14:ligatures w14:val="none"/>
        </w:rPr>
        <w:t>/ P</w:t>
      </w:r>
      <w:r w:rsidRPr="00ED6A44">
        <w:rPr>
          <w:rFonts w:ascii="Times New Roman" w:eastAsia="Calibri" w:hAnsi="Times New Roman" w:cs="Times New Roman"/>
          <w:kern w:val="0"/>
          <w:sz w:val="24"/>
          <w:szCs w:val="24"/>
          <w:vertAlign w:val="subscript"/>
          <w14:ligatures w14:val="none"/>
        </w:rPr>
        <w:t>(max)</w:t>
      </w:r>
      <w:r w:rsidRPr="00ED6A44">
        <w:rPr>
          <w:rFonts w:ascii="Times New Roman" w:eastAsia="Calibri" w:hAnsi="Times New Roman" w:cs="Times New Roman"/>
          <w:kern w:val="0"/>
          <w:sz w:val="24"/>
          <w:szCs w:val="24"/>
          <w14:ligatures w14:val="none"/>
        </w:rPr>
        <w:t xml:space="preserve"> ) * 100;</w:t>
      </w:r>
    </w:p>
    <w:p w14:paraId="21B36C86" w14:textId="77777777" w:rsidR="00ED6A44" w:rsidRPr="00ED6A44" w:rsidRDefault="00ED6A44" w:rsidP="00ED6A44">
      <w:pPr>
        <w:pBdr>
          <w:top w:val="nil"/>
          <w:left w:val="nil"/>
          <w:bottom w:val="nil"/>
          <w:right w:val="nil"/>
          <w:between w:val="nil"/>
          <w:bar w:val="nil"/>
        </w:pBdr>
        <w:spacing w:after="0" w:line="240" w:lineRule="auto"/>
        <w:ind w:left="12"/>
        <w:jc w:val="both"/>
        <w:rPr>
          <w:rFonts w:ascii="Times New Roman" w:eastAsia="Calibri" w:hAnsi="Times New Roman" w:cs="Times New Roman"/>
          <w:kern w:val="0"/>
          <w:sz w:val="24"/>
          <w:szCs w:val="24"/>
          <w:bdr w:val="nil"/>
          <w14:ligatures w14:val="none"/>
        </w:rPr>
      </w:pPr>
      <w:r w:rsidRPr="00ED6A44">
        <w:rPr>
          <w:rFonts w:ascii="Times New Roman" w:eastAsia="Calibri" w:hAnsi="Times New Roman" w:cs="Times New Roman"/>
          <w:kern w:val="0"/>
          <w:sz w:val="24"/>
          <w:szCs w:val="24"/>
          <w:bdr w:val="nil"/>
          <w14:ligatures w14:val="none"/>
        </w:rPr>
        <w:t xml:space="preserve">                         </w:t>
      </w:r>
      <w:r w:rsidRPr="00ED6A44">
        <w:rPr>
          <w:rFonts w:ascii="Times New Roman" w:eastAsia="Arial Unicode MS" w:hAnsi="Times New Roman" w:cs="Times New Roman"/>
          <w:kern w:val="0"/>
          <w:sz w:val="24"/>
          <w:szCs w:val="24"/>
          <w:bdr w:val="nil"/>
          <w:lang w:eastAsia="zh-CN"/>
          <w14:ligatures w14:val="none"/>
        </w:rPr>
        <w:t>L</w:t>
      </w:r>
      <w:r w:rsidRPr="00ED6A44">
        <w:rPr>
          <w:rFonts w:ascii="Times New Roman" w:eastAsia="Arial Unicode MS" w:hAnsi="Times New Roman" w:cs="Times New Roman"/>
          <w:kern w:val="0"/>
          <w:sz w:val="24"/>
          <w:szCs w:val="24"/>
          <w:bdr w:val="nil"/>
          <w:vertAlign w:val="subscript"/>
          <w14:ligatures w14:val="none"/>
        </w:rPr>
        <w:t>(2)</w:t>
      </w:r>
      <w:r w:rsidRPr="00ED6A44">
        <w:rPr>
          <w:rFonts w:ascii="Times New Roman" w:eastAsia="Calibri" w:hAnsi="Times New Roman" w:cs="Times New Roman"/>
          <w:kern w:val="0"/>
          <w:sz w:val="24"/>
          <w:szCs w:val="24"/>
          <w:bdr w:val="nil"/>
          <w14:ligatures w14:val="none"/>
        </w:rPr>
        <w:t xml:space="preserve"> (II draudimo paslaugų variantas) = (P(</w:t>
      </w:r>
      <w:r w:rsidRPr="00ED6A44">
        <w:rPr>
          <w:rFonts w:ascii="Times New Roman" w:eastAsia="Calibri" w:hAnsi="Times New Roman" w:cs="Times New Roman"/>
          <w:kern w:val="0"/>
          <w:sz w:val="24"/>
          <w:szCs w:val="24"/>
          <w:bdr w:val="nil"/>
          <w:vertAlign w:val="subscript"/>
          <w14:ligatures w14:val="none"/>
        </w:rPr>
        <w:t>pas</w:t>
      </w:r>
      <w:r w:rsidRPr="00ED6A44">
        <w:rPr>
          <w:rFonts w:ascii="Times New Roman" w:eastAsia="Calibri" w:hAnsi="Times New Roman" w:cs="Times New Roman"/>
          <w:kern w:val="0"/>
          <w:sz w:val="24"/>
          <w:szCs w:val="24"/>
          <w:bdr w:val="nil"/>
          <w14:ligatures w14:val="none"/>
        </w:rPr>
        <w:t>) / P(</w:t>
      </w:r>
      <w:r w:rsidRPr="00ED6A44">
        <w:rPr>
          <w:rFonts w:ascii="Times New Roman" w:eastAsia="Calibri" w:hAnsi="Times New Roman" w:cs="Times New Roman"/>
          <w:kern w:val="0"/>
          <w:sz w:val="24"/>
          <w:szCs w:val="24"/>
          <w:bdr w:val="nil"/>
          <w:vertAlign w:val="subscript"/>
          <w14:ligatures w14:val="none"/>
        </w:rPr>
        <w:t>max</w:t>
      </w:r>
      <w:r w:rsidRPr="00ED6A44">
        <w:rPr>
          <w:rFonts w:ascii="Times New Roman" w:eastAsia="Calibri" w:hAnsi="Times New Roman" w:cs="Times New Roman"/>
          <w:kern w:val="0"/>
          <w:sz w:val="24"/>
          <w:szCs w:val="24"/>
          <w:bdr w:val="nil"/>
          <w14:ligatures w14:val="none"/>
        </w:rPr>
        <w:t>) ) * 100.</w:t>
      </w:r>
    </w:p>
    <w:p w14:paraId="7B5706B3" w14:textId="77777777" w:rsidR="00ED6A44" w:rsidRPr="00ED6A44" w:rsidRDefault="00ED6A44" w:rsidP="00ED6A44">
      <w:pPr>
        <w:spacing w:after="200" w:line="276" w:lineRule="auto"/>
        <w:ind w:left="1146"/>
        <w:contextualSpacing/>
        <w:jc w:val="both"/>
        <w:rPr>
          <w:rFonts w:ascii="Times New Roman" w:eastAsia="Calibri" w:hAnsi="Times New Roman" w:cs="Times New Roman"/>
          <w:kern w:val="0"/>
          <w:sz w:val="24"/>
          <w:szCs w:val="24"/>
          <w14:ligatures w14:val="none"/>
        </w:rPr>
      </w:pPr>
    </w:p>
    <w:p w14:paraId="54A8FFCE" w14:textId="77777777" w:rsidR="00ED6A44" w:rsidRPr="00ED6A44" w:rsidRDefault="00ED6A44" w:rsidP="00ED6A44">
      <w:pPr>
        <w:tabs>
          <w:tab w:val="left" w:pos="567"/>
        </w:tabs>
        <w:spacing w:after="200" w:line="276" w:lineRule="auto"/>
        <w:ind w:left="12" w:firstLine="567"/>
        <w:contextualSpacing/>
        <w:jc w:val="both"/>
        <w:rPr>
          <w:rFonts w:ascii="Times New Roman" w:eastAsia="Calibri" w:hAnsi="Times New Roman" w:cs="Times New Roman"/>
          <w:kern w:val="0"/>
          <w:sz w:val="24"/>
          <w:szCs w:val="24"/>
          <w14:ligatures w14:val="none"/>
        </w:rPr>
      </w:pPr>
      <w:r w:rsidRPr="00ED6A44">
        <w:rPr>
          <w:rFonts w:ascii="Times New Roman" w:eastAsia="Calibri" w:hAnsi="Times New Roman" w:cs="Times New Roman"/>
          <w:kern w:val="0"/>
          <w:sz w:val="24"/>
          <w:szCs w:val="24"/>
          <w14:ligatures w14:val="none"/>
        </w:rPr>
        <w:t>Konkretaus tiekėjo balas (L) nustatomas pasiūlyto laisvo atsiskaitymo limito (P</w:t>
      </w:r>
      <w:r w:rsidRPr="00ED6A44">
        <w:rPr>
          <w:rFonts w:ascii="Times New Roman" w:eastAsia="Calibri" w:hAnsi="Times New Roman" w:cs="Times New Roman"/>
          <w:kern w:val="0"/>
          <w:sz w:val="24"/>
          <w:szCs w:val="24"/>
          <w:vertAlign w:val="subscript"/>
          <w14:ligatures w14:val="none"/>
        </w:rPr>
        <w:t>(pas)</w:t>
      </w:r>
      <w:r w:rsidRPr="00ED6A44">
        <w:rPr>
          <w:rFonts w:ascii="Times New Roman" w:eastAsia="Calibri" w:hAnsi="Times New Roman" w:cs="Times New Roman"/>
          <w:kern w:val="0"/>
          <w:sz w:val="24"/>
          <w:szCs w:val="24"/>
          <w14:ligatures w14:val="none"/>
        </w:rPr>
        <w:t xml:space="preserve"> ir didžiausio pasiūlyto laisvo atsiskaitymo limito P</w:t>
      </w:r>
      <w:r w:rsidRPr="00ED6A44">
        <w:rPr>
          <w:rFonts w:ascii="Times New Roman" w:eastAsia="Calibri" w:hAnsi="Times New Roman" w:cs="Times New Roman"/>
          <w:kern w:val="0"/>
          <w:sz w:val="24"/>
          <w:szCs w:val="24"/>
          <w:vertAlign w:val="subscript"/>
          <w14:ligatures w14:val="none"/>
        </w:rPr>
        <w:t>(max)</w:t>
      </w:r>
      <w:r w:rsidRPr="00ED6A44">
        <w:rPr>
          <w:rFonts w:ascii="Times New Roman" w:eastAsia="Calibri" w:hAnsi="Times New Roman" w:cs="Times New Roman"/>
          <w:kern w:val="0"/>
          <w:sz w:val="24"/>
          <w:szCs w:val="24"/>
          <w14:ligatures w14:val="none"/>
        </w:rPr>
        <w:t xml:space="preserve">  santykį padauginant iš lyginamojo svorio – 100).  </w:t>
      </w:r>
    </w:p>
    <w:p w14:paraId="726A688F" w14:textId="13B2AAA6" w:rsidR="00ED6A44" w:rsidRPr="00ED6A44" w:rsidRDefault="00ED6A44" w:rsidP="00ED6A44">
      <w:pPr>
        <w:tabs>
          <w:tab w:val="left" w:pos="567"/>
        </w:tabs>
        <w:spacing w:after="200" w:line="276" w:lineRule="auto"/>
        <w:ind w:left="12" w:firstLine="567"/>
        <w:contextualSpacing/>
        <w:jc w:val="both"/>
        <w:rPr>
          <w:rFonts w:ascii="Times New Roman" w:eastAsia="Calibri" w:hAnsi="Times New Roman" w:cs="Times New Roman"/>
          <w:kern w:val="0"/>
          <w:sz w:val="24"/>
          <w:szCs w:val="24"/>
          <w:lang w:eastAsia="zh-CN"/>
          <w14:ligatures w14:val="none"/>
        </w:rPr>
      </w:pPr>
      <w:r w:rsidRPr="00ED6A44">
        <w:rPr>
          <w:rFonts w:ascii="Times New Roman" w:eastAsia="Calibri" w:hAnsi="Times New Roman" w:cs="Times New Roman"/>
          <w:kern w:val="0"/>
          <w:sz w:val="24"/>
          <w:szCs w:val="24"/>
          <w14:ligatures w14:val="none"/>
        </w:rPr>
        <w:t>1</w:t>
      </w:r>
      <w:r>
        <w:rPr>
          <w:rFonts w:ascii="Times New Roman" w:eastAsia="Calibri" w:hAnsi="Times New Roman" w:cs="Times New Roman"/>
          <w:kern w:val="0"/>
          <w:sz w:val="24"/>
          <w:szCs w:val="24"/>
          <w14:ligatures w14:val="none"/>
        </w:rPr>
        <w:t>5</w:t>
      </w:r>
      <w:r w:rsidRPr="00ED6A44">
        <w:rPr>
          <w:rFonts w:ascii="Times New Roman" w:eastAsia="Calibri" w:hAnsi="Times New Roman" w:cs="Times New Roman"/>
          <w:kern w:val="0"/>
          <w:sz w:val="24"/>
          <w:szCs w:val="24"/>
          <w14:ligatures w14:val="none"/>
        </w:rPr>
        <w:t xml:space="preserve">.3. </w:t>
      </w:r>
      <w:r w:rsidRPr="00ED6A44">
        <w:rPr>
          <w:rFonts w:ascii="Times New Roman" w:eastAsia="Calibri" w:hAnsi="Times New Roman" w:cs="Times New Roman"/>
          <w:kern w:val="0"/>
          <w:sz w:val="24"/>
          <w:szCs w:val="24"/>
          <w:lang w:eastAsia="zh-CN"/>
          <w14:ligatures w14:val="none"/>
        </w:rPr>
        <w:t xml:space="preserve">Ekonominis naudingumas (S) apskaičiuojamas sudedant tiekėjo siūlomų </w:t>
      </w:r>
      <w:bookmarkStart w:id="8" w:name="_Hlk97104559"/>
      <w:r w:rsidRPr="00ED6A44">
        <w:rPr>
          <w:rFonts w:ascii="Times New Roman" w:eastAsia="Times New Roman" w:hAnsi="Times New Roman" w:cs="Times New Roman"/>
          <w:b/>
          <w:bCs/>
          <w:iCs/>
          <w:kern w:val="0"/>
          <w:sz w:val="24"/>
          <w:szCs w:val="24"/>
          <w14:ligatures w14:val="none"/>
        </w:rPr>
        <w:t>Draudimo paslaugų I variantą</w:t>
      </w:r>
      <w:r w:rsidRPr="00ED6A44">
        <w:rPr>
          <w:rFonts w:ascii="Times New Roman" w:eastAsia="Calibri" w:hAnsi="Times New Roman" w:cs="Times New Roman"/>
          <w:kern w:val="0"/>
          <w:sz w:val="24"/>
          <w:szCs w:val="24"/>
          <w:lang w:eastAsia="zh-CN"/>
          <w14:ligatures w14:val="none"/>
        </w:rPr>
        <w:t xml:space="preserve"> </w:t>
      </w:r>
      <w:bookmarkStart w:id="9" w:name="_Hlk97104439"/>
      <w:bookmarkStart w:id="10" w:name="_Hlk97036580"/>
      <w:r w:rsidRPr="00ED6A44">
        <w:rPr>
          <w:rFonts w:ascii="Times New Roman" w:eastAsia="Calibri" w:hAnsi="Times New Roman" w:cs="Times New Roman"/>
          <w:kern w:val="0"/>
          <w:sz w:val="24"/>
          <w:szCs w:val="24"/>
          <w:lang w:eastAsia="zh-CN"/>
          <w14:ligatures w14:val="none"/>
        </w:rPr>
        <w:t>L</w:t>
      </w:r>
      <w:bookmarkStart w:id="11" w:name="_Hlk97036533"/>
      <w:r w:rsidRPr="00ED6A44">
        <w:rPr>
          <w:rFonts w:ascii="Times New Roman" w:eastAsia="Calibri" w:hAnsi="Times New Roman" w:cs="Times New Roman"/>
          <w:kern w:val="0"/>
          <w:sz w:val="24"/>
          <w:szCs w:val="24"/>
          <w:vertAlign w:val="subscript"/>
          <w14:ligatures w14:val="none"/>
        </w:rPr>
        <w:t>(1)</w:t>
      </w:r>
      <w:bookmarkEnd w:id="11"/>
      <w:r w:rsidRPr="00ED6A44">
        <w:rPr>
          <w:rFonts w:ascii="Times New Roman" w:eastAsia="Calibri" w:hAnsi="Times New Roman" w:cs="Times New Roman"/>
          <w:kern w:val="0"/>
          <w:sz w:val="24"/>
          <w:szCs w:val="24"/>
          <w:vertAlign w:val="subscript"/>
          <w14:ligatures w14:val="none"/>
        </w:rPr>
        <w:t xml:space="preserve"> </w:t>
      </w:r>
      <w:r w:rsidRPr="00ED6A44">
        <w:rPr>
          <w:rFonts w:ascii="Times New Roman" w:eastAsia="Calibri" w:hAnsi="Times New Roman" w:cs="Times New Roman"/>
          <w:kern w:val="0"/>
          <w:sz w:val="24"/>
          <w:szCs w:val="24"/>
          <w14:ligatures w14:val="none"/>
        </w:rPr>
        <w:t xml:space="preserve"> </w:t>
      </w:r>
      <w:r w:rsidRPr="00ED6A44">
        <w:rPr>
          <w:rFonts w:ascii="Times New Roman" w:eastAsia="Calibri" w:hAnsi="Times New Roman" w:cs="Times New Roman"/>
          <w:kern w:val="0"/>
          <w:sz w:val="24"/>
          <w:szCs w:val="24"/>
          <w:lang w:eastAsia="zh-CN"/>
          <w14:ligatures w14:val="none"/>
        </w:rPr>
        <w:t xml:space="preserve"> </w:t>
      </w:r>
      <w:bookmarkEnd w:id="9"/>
      <w:r w:rsidRPr="00ED6A44">
        <w:rPr>
          <w:rFonts w:ascii="Times New Roman" w:eastAsia="Calibri" w:hAnsi="Times New Roman" w:cs="Times New Roman"/>
          <w:kern w:val="0"/>
          <w:sz w:val="24"/>
          <w:szCs w:val="24"/>
          <w:lang w:eastAsia="zh-CN"/>
          <w14:ligatures w14:val="none"/>
        </w:rPr>
        <w:t xml:space="preserve">+ </w:t>
      </w:r>
      <w:r w:rsidRPr="00ED6A44">
        <w:rPr>
          <w:rFonts w:ascii="Times New Roman" w:eastAsia="Calibri" w:hAnsi="Times New Roman" w:cs="Times New Roman"/>
          <w:b/>
          <w:kern w:val="0"/>
          <w:sz w:val="24"/>
          <w:szCs w:val="24"/>
          <w:lang w:eastAsia="zh-CN"/>
          <w14:ligatures w14:val="none"/>
        </w:rPr>
        <w:t>Draudimo paslaugų II variantą</w:t>
      </w:r>
      <w:r w:rsidRPr="00ED6A44">
        <w:rPr>
          <w:rFonts w:ascii="Times New Roman" w:eastAsia="Calibri" w:hAnsi="Times New Roman" w:cs="Times New Roman"/>
          <w:kern w:val="0"/>
          <w:sz w:val="24"/>
          <w:szCs w:val="24"/>
          <w:lang w:eastAsia="zh-CN"/>
          <w14:ligatures w14:val="none"/>
        </w:rPr>
        <w:t xml:space="preserve">  L</w:t>
      </w:r>
      <w:r w:rsidRPr="00ED6A44">
        <w:rPr>
          <w:rFonts w:ascii="Times New Roman" w:eastAsia="Calibri" w:hAnsi="Times New Roman" w:cs="Times New Roman"/>
          <w:kern w:val="0"/>
          <w:sz w:val="24"/>
          <w:szCs w:val="24"/>
          <w:vertAlign w:val="subscript"/>
          <w14:ligatures w14:val="none"/>
        </w:rPr>
        <w:t>(2)</w:t>
      </w:r>
      <w:bookmarkEnd w:id="10"/>
      <w:r w:rsidRPr="00ED6A44">
        <w:rPr>
          <w:rFonts w:ascii="Times New Roman" w:eastAsia="Calibri" w:hAnsi="Times New Roman" w:cs="Times New Roman"/>
          <w:kern w:val="0"/>
          <w:sz w:val="24"/>
          <w:szCs w:val="24"/>
          <w:lang w:eastAsia="zh-CN"/>
          <w14:ligatures w14:val="none"/>
        </w:rPr>
        <w:t xml:space="preserve"> </w:t>
      </w:r>
      <w:bookmarkEnd w:id="8"/>
      <w:r w:rsidRPr="00ED6A44">
        <w:rPr>
          <w:rFonts w:ascii="Times New Roman" w:eastAsia="Calibri" w:hAnsi="Times New Roman" w:cs="Times New Roman"/>
          <w:kern w:val="0"/>
          <w:sz w:val="24"/>
          <w:szCs w:val="24"/>
          <w:lang w:eastAsia="zh-CN"/>
          <w14:ligatures w14:val="none"/>
        </w:rPr>
        <w:t>;</w:t>
      </w:r>
    </w:p>
    <w:p w14:paraId="773A3746" w14:textId="77777777" w:rsidR="00ED6A44" w:rsidRPr="00ED6A44" w:rsidRDefault="00ED6A44" w:rsidP="00ED6A44">
      <w:pPr>
        <w:pBdr>
          <w:top w:val="none" w:sz="0" w:space="0" w:color="000000"/>
          <w:left w:val="none" w:sz="0" w:space="0" w:color="000000"/>
          <w:bottom w:val="none" w:sz="0" w:space="0" w:color="000000"/>
          <w:right w:val="none" w:sz="0" w:space="0" w:color="000000"/>
        </w:pBdr>
        <w:spacing w:after="200" w:line="276" w:lineRule="auto"/>
        <w:ind w:left="579"/>
        <w:contextualSpacing/>
        <w:jc w:val="center"/>
        <w:rPr>
          <w:rFonts w:ascii="Times New Roman" w:eastAsia="Calibri" w:hAnsi="Times New Roman" w:cs="Times New Roman"/>
          <w:b/>
          <w:kern w:val="0"/>
          <w:sz w:val="24"/>
          <w:szCs w:val="24"/>
          <w14:ligatures w14:val="none"/>
        </w:rPr>
      </w:pPr>
      <w:r w:rsidRPr="00ED6A44">
        <w:rPr>
          <w:rFonts w:ascii="Times New Roman" w:eastAsia="Calibri" w:hAnsi="Times New Roman" w:cs="Times New Roman"/>
          <w:b/>
          <w:bCs/>
          <w:kern w:val="0"/>
          <w:sz w:val="24"/>
          <w:szCs w:val="24"/>
          <w:lang w:eastAsia="zh-CN"/>
          <w14:ligatures w14:val="none"/>
        </w:rPr>
        <w:t xml:space="preserve">S = </w:t>
      </w:r>
      <w:r w:rsidRPr="00ED6A44">
        <w:rPr>
          <w:rFonts w:ascii="Times New Roman" w:eastAsia="Calibri" w:hAnsi="Times New Roman" w:cs="Times New Roman"/>
          <w:b/>
          <w:kern w:val="0"/>
          <w:sz w:val="24"/>
          <w:szCs w:val="24"/>
          <w:lang w:eastAsia="zh-CN"/>
          <w14:ligatures w14:val="none"/>
        </w:rPr>
        <w:t>L</w:t>
      </w:r>
      <w:r w:rsidRPr="00ED6A44">
        <w:rPr>
          <w:rFonts w:ascii="Times New Roman" w:eastAsia="Calibri" w:hAnsi="Times New Roman" w:cs="Times New Roman"/>
          <w:b/>
          <w:kern w:val="0"/>
          <w:sz w:val="24"/>
          <w:szCs w:val="24"/>
          <w:vertAlign w:val="subscript"/>
          <w14:ligatures w14:val="none"/>
        </w:rPr>
        <w:t>(1)</w:t>
      </w:r>
      <w:r w:rsidRPr="00ED6A44">
        <w:rPr>
          <w:rFonts w:ascii="Times New Roman" w:eastAsia="Calibri" w:hAnsi="Times New Roman" w:cs="Times New Roman"/>
          <w:b/>
          <w:kern w:val="0"/>
          <w:sz w:val="24"/>
          <w:szCs w:val="24"/>
          <w14:ligatures w14:val="none"/>
        </w:rPr>
        <w:t xml:space="preserve"> </w:t>
      </w:r>
      <w:r w:rsidRPr="00ED6A44">
        <w:rPr>
          <w:rFonts w:ascii="Times New Roman" w:eastAsia="Calibri" w:hAnsi="Times New Roman" w:cs="Times New Roman"/>
          <w:b/>
          <w:kern w:val="0"/>
          <w:sz w:val="24"/>
          <w:szCs w:val="24"/>
          <w:lang w:eastAsia="zh-CN"/>
          <w14:ligatures w14:val="none"/>
        </w:rPr>
        <w:t xml:space="preserve"> +  </w:t>
      </w:r>
      <w:bookmarkStart w:id="12" w:name="_Hlk97104449"/>
      <w:r w:rsidRPr="00ED6A44">
        <w:rPr>
          <w:rFonts w:ascii="Times New Roman" w:eastAsia="Calibri" w:hAnsi="Times New Roman" w:cs="Times New Roman"/>
          <w:b/>
          <w:kern w:val="0"/>
          <w:sz w:val="24"/>
          <w:szCs w:val="24"/>
          <w:lang w:eastAsia="zh-CN"/>
          <w14:ligatures w14:val="none"/>
        </w:rPr>
        <w:t>L</w:t>
      </w:r>
      <w:r w:rsidRPr="00ED6A44">
        <w:rPr>
          <w:rFonts w:ascii="Times New Roman" w:eastAsia="Calibri" w:hAnsi="Times New Roman" w:cs="Times New Roman"/>
          <w:b/>
          <w:kern w:val="0"/>
          <w:sz w:val="24"/>
          <w:szCs w:val="24"/>
          <w:vertAlign w:val="subscript"/>
          <w14:ligatures w14:val="none"/>
        </w:rPr>
        <w:t>(2)</w:t>
      </w:r>
      <w:bookmarkEnd w:id="12"/>
    </w:p>
    <w:p w14:paraId="77EB5263" w14:textId="0B23468A" w:rsidR="00262E3F" w:rsidRDefault="00ED6A44" w:rsidP="00ED6A44">
      <w:pPr>
        <w:pBdr>
          <w:top w:val="nil"/>
          <w:left w:val="nil"/>
          <w:bottom w:val="nil"/>
          <w:right w:val="nil"/>
          <w:between w:val="nil"/>
          <w:bar w:val="nil"/>
        </w:pBdr>
        <w:tabs>
          <w:tab w:val="left" w:pos="284"/>
          <w:tab w:val="left" w:pos="709"/>
        </w:tabs>
        <w:spacing w:after="0" w:line="240" w:lineRule="auto"/>
        <w:jc w:val="both"/>
        <w:rPr>
          <w:rFonts w:ascii="Times New Roman" w:eastAsia="Arial Unicode MS" w:hAnsi="Times New Roman" w:cs="Times New Roman"/>
          <w:noProof/>
          <w:kern w:val="0"/>
          <w:sz w:val="24"/>
          <w:szCs w:val="24"/>
          <w:bdr w:val="nil"/>
          <w14:ligatures w14:val="none"/>
        </w:rPr>
      </w:pPr>
      <w:r w:rsidRPr="00ED6A44">
        <w:rPr>
          <w:rFonts w:ascii="Times New Roman" w:eastAsia="Arial Unicode MS" w:hAnsi="Times New Roman" w:cs="Times New Roman"/>
          <w:kern w:val="0"/>
          <w:sz w:val="24"/>
          <w:szCs w:val="24"/>
          <w:bdr w:val="nil"/>
          <w14:ligatures w14:val="none"/>
        </w:rPr>
        <w:tab/>
      </w:r>
      <w:r w:rsidRPr="00ED6A44">
        <w:rPr>
          <w:rFonts w:ascii="Times New Roman" w:eastAsia="Arial Unicode MS" w:hAnsi="Times New Roman" w:cs="Times New Roman"/>
          <w:kern w:val="0"/>
          <w:sz w:val="24"/>
          <w:szCs w:val="24"/>
          <w:bdr w:val="nil"/>
          <w14:ligatures w14:val="none"/>
        </w:rPr>
        <w:tab/>
        <w:t>1</w:t>
      </w:r>
      <w:r>
        <w:rPr>
          <w:rFonts w:ascii="Times New Roman" w:eastAsia="Arial Unicode MS" w:hAnsi="Times New Roman" w:cs="Times New Roman"/>
          <w:kern w:val="0"/>
          <w:sz w:val="24"/>
          <w:szCs w:val="24"/>
          <w:bdr w:val="nil"/>
          <w14:ligatures w14:val="none"/>
        </w:rPr>
        <w:t>5</w:t>
      </w:r>
      <w:r w:rsidRPr="00ED6A44">
        <w:rPr>
          <w:rFonts w:ascii="Times New Roman" w:eastAsia="Arial Unicode MS" w:hAnsi="Times New Roman" w:cs="Times New Roman"/>
          <w:kern w:val="0"/>
          <w:sz w:val="24"/>
          <w:szCs w:val="24"/>
          <w:bdr w:val="nil"/>
          <w14:ligatures w14:val="none"/>
        </w:rPr>
        <w:t xml:space="preserve">.3.1. Ekonomiškai naudingiausias pasiūlymas – tai pasiūlymas, kurio balų suma </w:t>
      </w:r>
      <w:r w:rsidRPr="00ED6A44">
        <w:rPr>
          <w:rFonts w:ascii="Times New Roman" w:eastAsia="Arial Unicode MS" w:hAnsi="Times New Roman" w:cs="Times New Roman"/>
          <w:noProof/>
          <w:kern w:val="0"/>
          <w:sz w:val="24"/>
          <w:szCs w:val="24"/>
          <w:bdr w:val="nil"/>
          <w14:ligatures w14:val="none"/>
        </w:rPr>
        <w:t>didžiausia.</w:t>
      </w:r>
    </w:p>
    <w:p w14:paraId="44B7F198" w14:textId="7E5E1984" w:rsidR="0059733B" w:rsidRPr="00ED6A44" w:rsidRDefault="0059733B" w:rsidP="0059733B">
      <w:pPr>
        <w:pBdr>
          <w:top w:val="nil"/>
          <w:left w:val="nil"/>
          <w:bottom w:val="nil"/>
          <w:right w:val="nil"/>
          <w:between w:val="nil"/>
          <w:bar w:val="nil"/>
        </w:pBdr>
        <w:tabs>
          <w:tab w:val="left" w:pos="284"/>
          <w:tab w:val="left" w:pos="709"/>
        </w:tabs>
        <w:spacing w:after="0" w:line="240" w:lineRule="auto"/>
        <w:ind w:firstLine="709"/>
        <w:jc w:val="both"/>
        <w:rPr>
          <w:rFonts w:ascii="Times New Roman" w:eastAsia="Arial Unicode MS" w:hAnsi="Times New Roman" w:cs="Times New Roman"/>
          <w:noProof/>
          <w:kern w:val="0"/>
          <w:sz w:val="24"/>
          <w:szCs w:val="24"/>
          <w:bdr w:val="nil"/>
          <w14:ligatures w14:val="none"/>
        </w:rPr>
      </w:pPr>
      <w:r w:rsidRPr="0059733B">
        <w:rPr>
          <w:rFonts w:ascii="Times New Roman" w:eastAsia="Arial Unicode MS" w:hAnsi="Times New Roman" w:cs="Times New Roman"/>
          <w:noProof/>
          <w:kern w:val="0"/>
          <w:sz w:val="24"/>
          <w:szCs w:val="24"/>
          <w:bdr w:val="nil"/>
          <w14:ligatures w14:val="none"/>
        </w:rPr>
        <w:t>1</w:t>
      </w:r>
      <w:r>
        <w:rPr>
          <w:rFonts w:ascii="Times New Roman" w:eastAsia="Arial Unicode MS" w:hAnsi="Times New Roman" w:cs="Times New Roman"/>
          <w:noProof/>
          <w:kern w:val="0"/>
          <w:sz w:val="24"/>
          <w:szCs w:val="24"/>
          <w:bdr w:val="nil"/>
          <w14:ligatures w14:val="none"/>
        </w:rPr>
        <w:t>5</w:t>
      </w:r>
      <w:r w:rsidRPr="0059733B">
        <w:rPr>
          <w:rFonts w:ascii="Times New Roman" w:eastAsia="Arial Unicode MS" w:hAnsi="Times New Roman" w:cs="Times New Roman"/>
          <w:noProof/>
          <w:kern w:val="0"/>
          <w:sz w:val="24"/>
          <w:szCs w:val="24"/>
          <w:bdr w:val="nil"/>
          <w14:ligatures w14:val="none"/>
        </w:rPr>
        <w:t>.4. Draudimo pasiūlymuose gali būti teikiami draudimo sąlygų pagerinimai, tačiau papildomi balai už juos nebus skiriami. Nebus vertinama ir apmokestinama įmokos dalis.</w:t>
      </w:r>
    </w:p>
    <w:p w14:paraId="19C4857F" w14:textId="2927CEB2"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w:t>
      </w:r>
      <w:r w:rsidR="0059733B">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E6A4A21" w14:textId="3669CF94" w:rsidR="006830D9" w:rsidRPr="006830D9" w:rsidRDefault="006830D9" w:rsidP="006830D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830D9">
        <w:rPr>
          <w:rFonts w:ascii="Times New Roman" w:hAnsi="Times New Roman" w:cs="Times New Roman"/>
          <w:color w:val="000000"/>
          <w:kern w:val="0"/>
          <w:sz w:val="24"/>
          <w:szCs w:val="24"/>
        </w:rPr>
        <w:t>15.</w:t>
      </w:r>
      <w:r w:rsidR="0059733B">
        <w:rPr>
          <w:rFonts w:ascii="Times New Roman" w:hAnsi="Times New Roman" w:cs="Times New Roman"/>
          <w:color w:val="000000"/>
          <w:kern w:val="0"/>
          <w:sz w:val="24"/>
          <w:szCs w:val="24"/>
        </w:rPr>
        <w:t>6</w:t>
      </w:r>
      <w:r w:rsidRPr="006830D9">
        <w:rPr>
          <w:rFonts w:ascii="Times New Roman" w:hAnsi="Times New Roman" w:cs="Times New Roman"/>
          <w:color w:val="000000"/>
          <w:kern w:val="0"/>
          <w:sz w:val="24"/>
          <w:szCs w:val="24"/>
        </w:rPr>
        <w:t>.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F37E29" w:rsidRDefault="00262E3F" w:rsidP="00262E3F">
      <w:pPr>
        <w:autoSpaceDE w:val="0"/>
        <w:autoSpaceDN w:val="0"/>
        <w:adjustRightInd w:val="0"/>
        <w:spacing w:after="0" w:line="240" w:lineRule="auto"/>
        <w:rPr>
          <w:rFonts w:ascii="Times New Roman" w:hAnsi="Times New Roman" w:cs="Times New Roman"/>
          <w:color w:val="000000"/>
          <w:kern w:val="0"/>
        </w:rPr>
      </w:pPr>
    </w:p>
    <w:p w14:paraId="38A2AC6E" w14:textId="710E073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F37E29"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34CD2FA5" w14:textId="4FC0237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 </w:t>
      </w:r>
      <w:r w:rsidR="0032417F" w:rsidRPr="0032417F">
        <w:rPr>
          <w:rFonts w:ascii="Times New Roman" w:hAnsi="Times New Roman" w:cs="Times New Roman"/>
          <w:color w:val="000000"/>
          <w:kern w:val="0"/>
          <w:sz w:val="24"/>
          <w:szCs w:val="24"/>
        </w:rPr>
        <w:t xml:space="preserve">Komisija nustato pasiūlymų eilę, išskyrus atvejį, kai pasiūlymą pateikia tik vienas dalyvis. Pasiūlymų eilė nustatoma ekonomiškai naudingiausio pasiūlymo vertinimo kriterijų (S) mažėjimo tvarka, kurie bus vertinami ir lyginami </w:t>
      </w:r>
      <w:r w:rsidR="0032417F" w:rsidRPr="0032417F">
        <w:rPr>
          <w:rFonts w:ascii="Times New Roman" w:hAnsi="Times New Roman" w:cs="Times New Roman"/>
          <w:color w:val="0070C0"/>
          <w:kern w:val="0"/>
          <w:sz w:val="24"/>
          <w:szCs w:val="24"/>
        </w:rPr>
        <w:t>iki keturių skaičių po kablelio tikslumu</w:t>
      </w:r>
      <w:r w:rsidR="0032417F" w:rsidRPr="0032417F">
        <w:rPr>
          <w:rFonts w:ascii="Times New Roman" w:hAnsi="Times New Roman" w:cs="Times New Roman"/>
          <w:color w:val="000000"/>
          <w:kern w:val="0"/>
          <w:sz w:val="24"/>
          <w:szCs w:val="24"/>
        </w:rPr>
        <w:t xml:space="preserve">, t. y. </w:t>
      </w:r>
      <w:r w:rsidR="0032417F" w:rsidRPr="0032417F">
        <w:rPr>
          <w:rFonts w:ascii="Times New Roman" w:hAnsi="Times New Roman" w:cs="Times New Roman"/>
          <w:color w:val="000000"/>
          <w:kern w:val="0"/>
          <w:sz w:val="24"/>
          <w:szCs w:val="24"/>
        </w:rPr>
        <w:lastRenderedPageBreak/>
        <w:t>teisiškai reikšmingi bus ne daugiau nei keturi skaičiai po kablelio. Tais atvejais, kai kelių dalyvių apskaičiuoti ekonomiškai naudingiausio pasiūlymo vertinimo kriterijai (S) bus vienodi, sudarant pasiūlymų eilę į šią eilę pirmesniu įrašomas dalyvis, kurio pasiūlymas CVP IS priemonėmis pateiktas anksčiausiai.</w:t>
      </w:r>
      <w:r w:rsidR="0032417F" w:rsidRPr="0032417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3EA99D7D" w14:textId="76A523B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6228B15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52869593"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32417F" w:rsidRPr="0032417F">
        <w:rPr>
          <w:rFonts w:ascii="Times New Roman" w:hAnsi="Times New Roman" w:cs="Times New Roman"/>
          <w:color w:val="000000"/>
          <w:kern w:val="0"/>
          <w:sz w:val="24"/>
          <w:szCs w:val="24"/>
        </w:rPr>
        <w:t>Perkančioji organizacija iš naujo nustato ekonomiškai naudingiausią pasiūlymą 1</w:t>
      </w:r>
      <w:r w:rsidR="0032417F">
        <w:rPr>
          <w:rFonts w:ascii="Times New Roman" w:hAnsi="Times New Roman" w:cs="Times New Roman"/>
          <w:color w:val="000000"/>
          <w:kern w:val="0"/>
          <w:sz w:val="24"/>
          <w:szCs w:val="24"/>
        </w:rPr>
        <w:t>5</w:t>
      </w:r>
      <w:r w:rsidR="0032417F" w:rsidRPr="0032417F">
        <w:rPr>
          <w:rFonts w:ascii="Times New Roman" w:hAnsi="Times New Roman" w:cs="Times New Roman"/>
          <w:color w:val="000000"/>
          <w:kern w:val="0"/>
          <w:sz w:val="24"/>
          <w:szCs w:val="24"/>
        </w:rPr>
        <w:t xml:space="preserve"> skyriuje nustatyta tvarka</w:t>
      </w:r>
      <w:r w:rsidR="0032417F">
        <w:rPr>
          <w:rFonts w:ascii="Times New Roman" w:hAnsi="Times New Roman" w:cs="Times New Roman"/>
          <w:color w:val="000000"/>
          <w:kern w:val="0"/>
          <w:sz w:val="24"/>
          <w:szCs w:val="24"/>
        </w:rPr>
        <w:t>.</w:t>
      </w:r>
    </w:p>
    <w:p w14:paraId="296EB87E" w14:textId="77777777" w:rsidR="00982347" w:rsidRPr="00F37E29" w:rsidRDefault="00982347" w:rsidP="00262E3F">
      <w:pPr>
        <w:autoSpaceDE w:val="0"/>
        <w:autoSpaceDN w:val="0"/>
        <w:adjustRightInd w:val="0"/>
        <w:spacing w:after="0" w:line="240" w:lineRule="auto"/>
        <w:rPr>
          <w:rFonts w:ascii="Times New Roman" w:hAnsi="Times New Roman" w:cs="Times New Roman"/>
          <w:color w:val="000000"/>
          <w:kern w:val="0"/>
        </w:rPr>
      </w:pPr>
    </w:p>
    <w:p w14:paraId="094DD3C4" w14:textId="743EB7D8"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F37E29"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8BAD158" w14:textId="652ED33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3428D46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1F922196"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0BDD0B70"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98CA05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71975C0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FB93E9C"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0B0BF58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34A2CB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6D13492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1EB7C7D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3367306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7D32C97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DCA87A5"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7E3536E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2194DF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373765C" w14:textId="2A4F4A32" w:rsidR="0083527A" w:rsidRPr="00F37E29"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028C1BAB" w14:textId="467787A2"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F37E29" w:rsidRDefault="0083527A" w:rsidP="0083527A">
      <w:pPr>
        <w:autoSpaceDE w:val="0"/>
        <w:autoSpaceDN w:val="0"/>
        <w:adjustRightInd w:val="0"/>
        <w:spacing w:after="0" w:line="240" w:lineRule="auto"/>
        <w:jc w:val="center"/>
        <w:rPr>
          <w:rFonts w:ascii="Times New Roman" w:hAnsi="Times New Roman" w:cs="Times New Roman"/>
          <w:color w:val="000000"/>
          <w:kern w:val="0"/>
        </w:rPr>
      </w:pPr>
    </w:p>
    <w:p w14:paraId="540E127D" w14:textId="470A49E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6958E26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2211D95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F37E29" w:rsidRDefault="00262E3F" w:rsidP="008F5184">
      <w:pPr>
        <w:autoSpaceDE w:val="0"/>
        <w:autoSpaceDN w:val="0"/>
        <w:adjustRightInd w:val="0"/>
        <w:spacing w:after="0" w:line="240" w:lineRule="auto"/>
        <w:rPr>
          <w:rFonts w:ascii="Times New Roman" w:hAnsi="Times New Roman" w:cs="Times New Roman"/>
          <w:color w:val="000000"/>
          <w:kern w:val="0"/>
        </w:rPr>
      </w:pPr>
    </w:p>
    <w:p w14:paraId="62510125" w14:textId="04DEF6BD" w:rsidR="001926A7" w:rsidRDefault="0078179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F37E29"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rPr>
      </w:pPr>
    </w:p>
    <w:p w14:paraId="6B7AEF2C" w14:textId="29A4F99A" w:rsidR="006618AA"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sidR="00781792">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t>1</w:t>
      </w:r>
      <w:r w:rsidR="00781792">
        <w:rPr>
          <w:rFonts w:ascii="Times New Roman" w:eastAsia="Times New Roman" w:hAnsi="Times New Roman" w:cs="Times New Roman"/>
          <w:kern w:val="0"/>
          <w:sz w:val="24"/>
          <w:szCs w:val="24"/>
          <w14:ligatures w14:val="none"/>
        </w:rPr>
        <w:t>9</w:t>
      </w:r>
      <w:r>
        <w:rPr>
          <w:rFonts w:ascii="Times New Roman" w:eastAsia="Times New Roman" w:hAnsi="Times New Roman" w:cs="Times New Roman"/>
          <w:kern w:val="0"/>
          <w:sz w:val="24"/>
          <w:szCs w:val="24"/>
          <w14:ligatures w14:val="none"/>
        </w:rPr>
        <w:t xml:space="preserve">.2.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364A1103" w:rsidR="006618AA" w:rsidRDefault="006618AA"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00781792">
        <w:rPr>
          <w:rFonts w:ascii="Times New Roman" w:eastAsia="Times New Roman" w:hAnsi="Times New Roman" w:cs="Times New Roman"/>
          <w:kern w:val="0"/>
          <w:sz w:val="24"/>
          <w:szCs w:val="24"/>
          <w14:ligatures w14:val="none"/>
        </w:rPr>
        <w:t>9</w:t>
      </w:r>
      <w:r>
        <w:rPr>
          <w:rFonts w:ascii="Times New Roman" w:eastAsia="Times New Roman" w:hAnsi="Times New Roman" w:cs="Times New Roman"/>
          <w:kern w:val="0"/>
          <w:sz w:val="24"/>
          <w:szCs w:val="24"/>
          <w14:ligatures w14:val="none"/>
        </w:rPr>
        <w:t xml:space="preserve">.3.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F37E29">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88C45" w14:textId="77777777" w:rsidR="004E6CA2" w:rsidRDefault="004E6CA2" w:rsidP="00BE68E4">
      <w:pPr>
        <w:spacing w:after="0" w:line="240" w:lineRule="auto"/>
      </w:pPr>
      <w:r>
        <w:separator/>
      </w:r>
    </w:p>
  </w:endnote>
  <w:endnote w:type="continuationSeparator" w:id="0">
    <w:p w14:paraId="4A9A59A4" w14:textId="77777777" w:rsidR="004E6CA2" w:rsidRDefault="004E6CA2"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DE598" w14:textId="77777777" w:rsidR="004E6CA2" w:rsidRDefault="004E6CA2" w:rsidP="00BE68E4">
      <w:pPr>
        <w:spacing w:after="0" w:line="240" w:lineRule="auto"/>
      </w:pPr>
      <w:r>
        <w:separator/>
      </w:r>
    </w:p>
  </w:footnote>
  <w:footnote w:type="continuationSeparator" w:id="0">
    <w:p w14:paraId="4E595C28" w14:textId="77777777" w:rsidR="004E6CA2" w:rsidRDefault="004E6CA2"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34F51"/>
    <w:rsid w:val="00041542"/>
    <w:rsid w:val="000448BA"/>
    <w:rsid w:val="00045F09"/>
    <w:rsid w:val="00051192"/>
    <w:rsid w:val="00053F42"/>
    <w:rsid w:val="00093B4B"/>
    <w:rsid w:val="00096BCE"/>
    <w:rsid w:val="000A13DE"/>
    <w:rsid w:val="000A2A50"/>
    <w:rsid w:val="000A6D7C"/>
    <w:rsid w:val="000B648C"/>
    <w:rsid w:val="000C2E71"/>
    <w:rsid w:val="000C3D21"/>
    <w:rsid w:val="000E1A32"/>
    <w:rsid w:val="000F0FAE"/>
    <w:rsid w:val="00104CCA"/>
    <w:rsid w:val="00106FC1"/>
    <w:rsid w:val="00123C24"/>
    <w:rsid w:val="001277E4"/>
    <w:rsid w:val="00140C99"/>
    <w:rsid w:val="00141D6A"/>
    <w:rsid w:val="00143DB3"/>
    <w:rsid w:val="0016058B"/>
    <w:rsid w:val="00162FA7"/>
    <w:rsid w:val="001643A4"/>
    <w:rsid w:val="00180097"/>
    <w:rsid w:val="00190638"/>
    <w:rsid w:val="001926A7"/>
    <w:rsid w:val="0019541A"/>
    <w:rsid w:val="001A4493"/>
    <w:rsid w:val="001D3D31"/>
    <w:rsid w:val="001D5843"/>
    <w:rsid w:val="00203927"/>
    <w:rsid w:val="00212827"/>
    <w:rsid w:val="0021742E"/>
    <w:rsid w:val="00226EA9"/>
    <w:rsid w:val="002325A7"/>
    <w:rsid w:val="0024426B"/>
    <w:rsid w:val="00262E3F"/>
    <w:rsid w:val="00271C49"/>
    <w:rsid w:val="002855A8"/>
    <w:rsid w:val="002927EA"/>
    <w:rsid w:val="002B49BF"/>
    <w:rsid w:val="002B6880"/>
    <w:rsid w:val="002B6896"/>
    <w:rsid w:val="002D6D05"/>
    <w:rsid w:val="002F03FD"/>
    <w:rsid w:val="00300C56"/>
    <w:rsid w:val="0032079E"/>
    <w:rsid w:val="003210D9"/>
    <w:rsid w:val="00322FEE"/>
    <w:rsid w:val="0032417F"/>
    <w:rsid w:val="003324A0"/>
    <w:rsid w:val="00340655"/>
    <w:rsid w:val="00387E5C"/>
    <w:rsid w:val="00391025"/>
    <w:rsid w:val="00396E75"/>
    <w:rsid w:val="003A7760"/>
    <w:rsid w:val="003C1F8C"/>
    <w:rsid w:val="003C589C"/>
    <w:rsid w:val="003D1108"/>
    <w:rsid w:val="003D6449"/>
    <w:rsid w:val="003F51CE"/>
    <w:rsid w:val="003F7865"/>
    <w:rsid w:val="00411470"/>
    <w:rsid w:val="00415082"/>
    <w:rsid w:val="004217BF"/>
    <w:rsid w:val="0044220F"/>
    <w:rsid w:val="004425BD"/>
    <w:rsid w:val="00444C03"/>
    <w:rsid w:val="00454C5F"/>
    <w:rsid w:val="00470A7A"/>
    <w:rsid w:val="00473853"/>
    <w:rsid w:val="0047666F"/>
    <w:rsid w:val="00476DA1"/>
    <w:rsid w:val="00477246"/>
    <w:rsid w:val="00483E68"/>
    <w:rsid w:val="0049285A"/>
    <w:rsid w:val="0049587E"/>
    <w:rsid w:val="004A7EB1"/>
    <w:rsid w:val="004B3923"/>
    <w:rsid w:val="004C01A2"/>
    <w:rsid w:val="004C1CE7"/>
    <w:rsid w:val="004E4154"/>
    <w:rsid w:val="004E6CA2"/>
    <w:rsid w:val="004F327A"/>
    <w:rsid w:val="00500A1E"/>
    <w:rsid w:val="005130C6"/>
    <w:rsid w:val="005130D3"/>
    <w:rsid w:val="0053255F"/>
    <w:rsid w:val="005333BA"/>
    <w:rsid w:val="00542F3A"/>
    <w:rsid w:val="00546EDA"/>
    <w:rsid w:val="005507FC"/>
    <w:rsid w:val="005520D5"/>
    <w:rsid w:val="00574581"/>
    <w:rsid w:val="005867CC"/>
    <w:rsid w:val="00591A3C"/>
    <w:rsid w:val="0059733B"/>
    <w:rsid w:val="005A6CAD"/>
    <w:rsid w:val="005B4137"/>
    <w:rsid w:val="005D7A5D"/>
    <w:rsid w:val="005F0A3E"/>
    <w:rsid w:val="005F1F72"/>
    <w:rsid w:val="006038A1"/>
    <w:rsid w:val="00606F2B"/>
    <w:rsid w:val="00607740"/>
    <w:rsid w:val="00610CCA"/>
    <w:rsid w:val="006151A5"/>
    <w:rsid w:val="0062175D"/>
    <w:rsid w:val="00627E78"/>
    <w:rsid w:val="00635CB8"/>
    <w:rsid w:val="0064218A"/>
    <w:rsid w:val="00642F51"/>
    <w:rsid w:val="006618AA"/>
    <w:rsid w:val="006768FB"/>
    <w:rsid w:val="0068296B"/>
    <w:rsid w:val="006830D9"/>
    <w:rsid w:val="0068691F"/>
    <w:rsid w:val="006A520C"/>
    <w:rsid w:val="006B7972"/>
    <w:rsid w:val="006C4A34"/>
    <w:rsid w:val="006C50FF"/>
    <w:rsid w:val="006C56DB"/>
    <w:rsid w:val="006D7D1E"/>
    <w:rsid w:val="00710BC4"/>
    <w:rsid w:val="00721C0D"/>
    <w:rsid w:val="007248A7"/>
    <w:rsid w:val="007352C1"/>
    <w:rsid w:val="00737612"/>
    <w:rsid w:val="0074342F"/>
    <w:rsid w:val="007469D1"/>
    <w:rsid w:val="0075310F"/>
    <w:rsid w:val="0075393B"/>
    <w:rsid w:val="0075615B"/>
    <w:rsid w:val="00773905"/>
    <w:rsid w:val="00775582"/>
    <w:rsid w:val="00777B17"/>
    <w:rsid w:val="007804EE"/>
    <w:rsid w:val="00781792"/>
    <w:rsid w:val="00782D3C"/>
    <w:rsid w:val="00785BC1"/>
    <w:rsid w:val="007A5762"/>
    <w:rsid w:val="007A70F5"/>
    <w:rsid w:val="007B1049"/>
    <w:rsid w:val="007C0123"/>
    <w:rsid w:val="007C1572"/>
    <w:rsid w:val="007F10C5"/>
    <w:rsid w:val="00803A44"/>
    <w:rsid w:val="008336E8"/>
    <w:rsid w:val="0083527A"/>
    <w:rsid w:val="00837BC9"/>
    <w:rsid w:val="00844871"/>
    <w:rsid w:val="00850D63"/>
    <w:rsid w:val="00851DDB"/>
    <w:rsid w:val="0085694E"/>
    <w:rsid w:val="0087116E"/>
    <w:rsid w:val="00875E2B"/>
    <w:rsid w:val="008765FB"/>
    <w:rsid w:val="008964E5"/>
    <w:rsid w:val="008A6DCD"/>
    <w:rsid w:val="008B35D1"/>
    <w:rsid w:val="008C10EE"/>
    <w:rsid w:val="008D5CF7"/>
    <w:rsid w:val="008E11BB"/>
    <w:rsid w:val="008F2D1E"/>
    <w:rsid w:val="008F5184"/>
    <w:rsid w:val="00900436"/>
    <w:rsid w:val="00900FA3"/>
    <w:rsid w:val="00901DF8"/>
    <w:rsid w:val="009030C1"/>
    <w:rsid w:val="009303A5"/>
    <w:rsid w:val="00933248"/>
    <w:rsid w:val="009444E3"/>
    <w:rsid w:val="00952460"/>
    <w:rsid w:val="00964182"/>
    <w:rsid w:val="009667EB"/>
    <w:rsid w:val="00971E87"/>
    <w:rsid w:val="00974D6B"/>
    <w:rsid w:val="00982347"/>
    <w:rsid w:val="00987731"/>
    <w:rsid w:val="00990553"/>
    <w:rsid w:val="009A0523"/>
    <w:rsid w:val="009C1D40"/>
    <w:rsid w:val="009D3A60"/>
    <w:rsid w:val="009E6585"/>
    <w:rsid w:val="009F3339"/>
    <w:rsid w:val="00A04657"/>
    <w:rsid w:val="00A05A7F"/>
    <w:rsid w:val="00A22E1F"/>
    <w:rsid w:val="00A255E1"/>
    <w:rsid w:val="00A41F8F"/>
    <w:rsid w:val="00A463D3"/>
    <w:rsid w:val="00A512C7"/>
    <w:rsid w:val="00A5267B"/>
    <w:rsid w:val="00A631BC"/>
    <w:rsid w:val="00A85C73"/>
    <w:rsid w:val="00A937F2"/>
    <w:rsid w:val="00AA580E"/>
    <w:rsid w:val="00AA654B"/>
    <w:rsid w:val="00AB3990"/>
    <w:rsid w:val="00AB7F5E"/>
    <w:rsid w:val="00AC0FFC"/>
    <w:rsid w:val="00AC5628"/>
    <w:rsid w:val="00AE0019"/>
    <w:rsid w:val="00AE132B"/>
    <w:rsid w:val="00AE1686"/>
    <w:rsid w:val="00B03D13"/>
    <w:rsid w:val="00B07399"/>
    <w:rsid w:val="00B22BDA"/>
    <w:rsid w:val="00B27019"/>
    <w:rsid w:val="00B403A8"/>
    <w:rsid w:val="00B43E4B"/>
    <w:rsid w:val="00B44854"/>
    <w:rsid w:val="00B44E2A"/>
    <w:rsid w:val="00B470CC"/>
    <w:rsid w:val="00B60402"/>
    <w:rsid w:val="00B6216C"/>
    <w:rsid w:val="00B80D5D"/>
    <w:rsid w:val="00B856C9"/>
    <w:rsid w:val="00BA74E5"/>
    <w:rsid w:val="00BC203C"/>
    <w:rsid w:val="00BD43CD"/>
    <w:rsid w:val="00BE68E4"/>
    <w:rsid w:val="00BF2F3E"/>
    <w:rsid w:val="00C1179E"/>
    <w:rsid w:val="00C15376"/>
    <w:rsid w:val="00C24583"/>
    <w:rsid w:val="00C260EB"/>
    <w:rsid w:val="00C304F5"/>
    <w:rsid w:val="00C30A16"/>
    <w:rsid w:val="00C3484F"/>
    <w:rsid w:val="00C36478"/>
    <w:rsid w:val="00C4022B"/>
    <w:rsid w:val="00C54133"/>
    <w:rsid w:val="00C65E4F"/>
    <w:rsid w:val="00C6640A"/>
    <w:rsid w:val="00C72A07"/>
    <w:rsid w:val="00C81D58"/>
    <w:rsid w:val="00C86D01"/>
    <w:rsid w:val="00CB17A4"/>
    <w:rsid w:val="00CB3820"/>
    <w:rsid w:val="00CB67C0"/>
    <w:rsid w:val="00CB77AD"/>
    <w:rsid w:val="00CC707C"/>
    <w:rsid w:val="00CC77B2"/>
    <w:rsid w:val="00CD1804"/>
    <w:rsid w:val="00CE1E88"/>
    <w:rsid w:val="00CF00FE"/>
    <w:rsid w:val="00CF392B"/>
    <w:rsid w:val="00CF7DFB"/>
    <w:rsid w:val="00D105B3"/>
    <w:rsid w:val="00D108C9"/>
    <w:rsid w:val="00D243E9"/>
    <w:rsid w:val="00D30F53"/>
    <w:rsid w:val="00D44C87"/>
    <w:rsid w:val="00D476D4"/>
    <w:rsid w:val="00D4775B"/>
    <w:rsid w:val="00D47B9A"/>
    <w:rsid w:val="00D50A2A"/>
    <w:rsid w:val="00D67D19"/>
    <w:rsid w:val="00D91E3E"/>
    <w:rsid w:val="00D9306C"/>
    <w:rsid w:val="00D93C53"/>
    <w:rsid w:val="00D9448F"/>
    <w:rsid w:val="00DA0408"/>
    <w:rsid w:val="00DA2278"/>
    <w:rsid w:val="00DA31D7"/>
    <w:rsid w:val="00DB26C5"/>
    <w:rsid w:val="00DC1196"/>
    <w:rsid w:val="00DC48A2"/>
    <w:rsid w:val="00DD5EA1"/>
    <w:rsid w:val="00DE34C9"/>
    <w:rsid w:val="00DE7378"/>
    <w:rsid w:val="00DF0CFA"/>
    <w:rsid w:val="00DF25B1"/>
    <w:rsid w:val="00E22C04"/>
    <w:rsid w:val="00E3057F"/>
    <w:rsid w:val="00E564D6"/>
    <w:rsid w:val="00E6241F"/>
    <w:rsid w:val="00E7226D"/>
    <w:rsid w:val="00E727FC"/>
    <w:rsid w:val="00E73E8E"/>
    <w:rsid w:val="00E77840"/>
    <w:rsid w:val="00E84B6D"/>
    <w:rsid w:val="00E93205"/>
    <w:rsid w:val="00E94FFD"/>
    <w:rsid w:val="00EC062A"/>
    <w:rsid w:val="00EC4999"/>
    <w:rsid w:val="00ED1338"/>
    <w:rsid w:val="00ED6A44"/>
    <w:rsid w:val="00EE60A8"/>
    <w:rsid w:val="00EF1F68"/>
    <w:rsid w:val="00EF323E"/>
    <w:rsid w:val="00EF3576"/>
    <w:rsid w:val="00F02674"/>
    <w:rsid w:val="00F02982"/>
    <w:rsid w:val="00F02BDD"/>
    <w:rsid w:val="00F04285"/>
    <w:rsid w:val="00F120D5"/>
    <w:rsid w:val="00F17CC4"/>
    <w:rsid w:val="00F210E0"/>
    <w:rsid w:val="00F219FA"/>
    <w:rsid w:val="00F31AC1"/>
    <w:rsid w:val="00F33822"/>
    <w:rsid w:val="00F37E29"/>
    <w:rsid w:val="00F50A9C"/>
    <w:rsid w:val="00F800F2"/>
    <w:rsid w:val="00F8787C"/>
    <w:rsid w:val="00FA48E3"/>
    <w:rsid w:val="00FB6032"/>
    <w:rsid w:val="00FD2179"/>
    <w:rsid w:val="00FD6FB3"/>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23104</Words>
  <Characters>13170</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2025-06-04T13:10:00Z</dcterms:created>
  <dcterms:modified xsi:type="dcterms:W3CDTF">2025-06-06T05:38:00Z</dcterms:modified>
</cp:coreProperties>
</file>